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138"/>
        <w:jc w:val="center"/>
      </w:pPr>
      <w:r>
        <w:rPr>
          <w:spacing w:val="-2"/>
        </w:rPr>
        <w:t>ПОЯСНИТЕЛЬНАЯ</w:t>
      </w:r>
      <w:r>
        <w:rPr>
          <w:spacing w:val="6"/>
        </w:rPr>
        <w:t> </w:t>
      </w:r>
      <w:r>
        <w:rPr>
          <w:spacing w:val="-2"/>
        </w:rPr>
        <w:t>ЗАПИСКА</w:t>
      </w:r>
    </w:p>
    <w:p>
      <w:pPr>
        <w:pStyle w:val="BodyText"/>
        <w:spacing w:line="276" w:lineRule="auto" w:before="27"/>
        <w:ind w:left="2" w:right="139"/>
      </w:pPr>
      <w:r>
        <w:rPr/>
        <w:t>Рабочая программа</w:t>
      </w:r>
      <w:r>
        <w:rPr>
          <w:spacing w:val="40"/>
        </w:rPr>
        <w:t> </w:t>
      </w:r>
      <w:r>
        <w:rPr/>
        <w:t>по внеурочной деятельности «Подготовка к ОГЭ по информатике»</w:t>
      </w:r>
      <w:r>
        <w:rPr>
          <w:spacing w:val="40"/>
        </w:rPr>
        <w:t> </w:t>
      </w:r>
      <w:r>
        <w:rPr/>
        <w:t>в 9«А» классе</w:t>
      </w:r>
      <w:r>
        <w:rPr>
          <w:spacing w:val="40"/>
        </w:rPr>
        <w:t> </w:t>
      </w:r>
      <w:r>
        <w:rPr/>
        <w:t>МБОУ «СОШ №34</w:t>
      </w:r>
      <w:r>
        <w:rPr>
          <w:i/>
        </w:rPr>
        <w:t>» </w:t>
      </w:r>
      <w:r>
        <w:rPr/>
        <w:t>на 2023/24 учебный год составлена</w:t>
      </w:r>
      <w:r>
        <w:rPr>
          <w:spacing w:val="40"/>
        </w:rPr>
        <w:t> </w:t>
      </w:r>
      <w:r>
        <w:rPr/>
        <w:t>в соответствии с: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40" w:lineRule="auto" w:before="4" w:after="0"/>
        <w:ind w:left="1417" w:right="0" w:hanging="70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-4"/>
          <w:sz w:val="24"/>
        </w:rPr>
        <w:t> </w:t>
      </w:r>
      <w:r>
        <w:rPr>
          <w:sz w:val="24"/>
        </w:rPr>
        <w:t>стандартом</w:t>
      </w:r>
      <w:r>
        <w:rPr>
          <w:spacing w:val="-2"/>
          <w:sz w:val="24"/>
        </w:rPr>
        <w:t> </w:t>
      </w:r>
      <w:r>
        <w:rPr>
          <w:sz w:val="24"/>
        </w:rPr>
        <w:t>ООО</w:t>
      </w:r>
      <w:r>
        <w:rPr>
          <w:spacing w:val="56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17.05.2012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413;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73" w:lineRule="auto" w:before="39" w:after="0"/>
        <w:ind w:left="2" w:right="141" w:firstLine="708"/>
        <w:jc w:val="both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 (с</w:t>
      </w:r>
      <w:r>
        <w:rPr>
          <w:spacing w:val="40"/>
          <w:sz w:val="24"/>
        </w:rPr>
        <w:t> </w:t>
      </w:r>
      <w:r>
        <w:rPr>
          <w:sz w:val="24"/>
        </w:rPr>
        <w:t>изменениями и доп., вступ. в силу с 13.07.2021г.) и (с измен. и дополнениями, вступ. в силу с 01.09.2021г.);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76" w:lineRule="auto" w:before="6" w:after="0"/>
        <w:ind w:left="2" w:right="138" w:firstLine="708"/>
        <w:jc w:val="both"/>
        <w:rPr>
          <w:sz w:val="24"/>
        </w:rPr>
      </w:pPr>
      <w:r>
        <w:rPr>
          <w:sz w:val="24"/>
        </w:rPr>
        <w:t>СП 3.1/2.4.3598-20 «Санитарно-эпидемиологические требования к устройству, содержанию и</w:t>
      </w:r>
      <w:r>
        <w:rPr>
          <w:spacing w:val="40"/>
          <w:sz w:val="24"/>
        </w:rPr>
        <w:t> </w:t>
      </w:r>
      <w:r>
        <w:rPr>
          <w:sz w:val="24"/>
        </w:rPr>
        <w:t>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(СОVID-19) от 30 июня 2020г. N 16;СанПиН 1.2.3685-21 «Гигиенические нормативы и требования к обеспечению безопасности и (или) безвредности для человека факторов среды обитания (вместе с СанПиН 1.2.3685-21.Санитарные правила и нормы…»);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73" w:lineRule="auto" w:before="0" w:after="0"/>
        <w:ind w:left="2" w:right="139" w:firstLine="708"/>
        <w:jc w:val="both"/>
        <w:rPr>
          <w:sz w:val="24"/>
        </w:rPr>
      </w:pPr>
      <w:r>
        <w:rPr>
          <w:sz w:val="24"/>
        </w:rPr>
        <w:t>Приказом Министерства Просвещения России от 22.03.2021 №115 «Об утверждении Порядка</w:t>
      </w:r>
      <w:r>
        <w:rPr>
          <w:spacing w:val="40"/>
          <w:sz w:val="24"/>
        </w:rPr>
        <w:t> </w:t>
      </w:r>
      <w:r>
        <w:rPr>
          <w:sz w:val="24"/>
        </w:rPr>
        <w:t>общеобразовательных программ – образовательным программам начального общего, основного</w:t>
      </w:r>
      <w:r>
        <w:rPr>
          <w:spacing w:val="40"/>
          <w:sz w:val="24"/>
        </w:rPr>
        <w:t> </w:t>
      </w:r>
      <w:r>
        <w:rPr>
          <w:sz w:val="24"/>
        </w:rPr>
        <w:t>общего и среднего общего образования»;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73" w:lineRule="auto" w:before="0" w:after="0"/>
        <w:ind w:left="2" w:right="140" w:firstLine="708"/>
        <w:jc w:val="both"/>
        <w:rPr>
          <w:sz w:val="24"/>
        </w:rPr>
      </w:pPr>
      <w:r>
        <w:rPr>
          <w:sz w:val="24"/>
        </w:rPr>
        <w:t>Основной образовательной программой ООО МБОУ СОШ №34 на 2023-2024 учебный год.</w:t>
      </w:r>
    </w:p>
    <w:p>
      <w:pPr>
        <w:pStyle w:val="BodyText"/>
        <w:spacing w:line="276" w:lineRule="auto" w:before="1"/>
        <w:ind w:left="2" w:right="137"/>
      </w:pPr>
      <w:r>
        <w:rPr>
          <w:w w:val="105"/>
        </w:rPr>
        <w:t>Программа разработана с учетом требований к уровню подготовки учащихся 9 классов общеобразовательных</w:t>
      </w:r>
      <w:r>
        <w:rPr>
          <w:w w:val="105"/>
        </w:rPr>
        <w:t> учреждений</w:t>
      </w:r>
      <w:r>
        <w:rPr>
          <w:w w:val="105"/>
        </w:rPr>
        <w:t> для</w:t>
      </w:r>
      <w:r>
        <w:rPr>
          <w:w w:val="105"/>
        </w:rPr>
        <w:t> ОГЭ</w:t>
      </w:r>
      <w:r>
        <w:rPr>
          <w:w w:val="105"/>
        </w:rPr>
        <w:t> по</w:t>
      </w:r>
      <w:r>
        <w:rPr>
          <w:w w:val="105"/>
        </w:rPr>
        <w:t> информатике,</w:t>
      </w:r>
      <w:r>
        <w:rPr>
          <w:w w:val="105"/>
        </w:rPr>
        <w:t> спецификации</w:t>
      </w:r>
      <w:r>
        <w:rPr>
          <w:w w:val="105"/>
        </w:rPr>
        <w:t> КИМ</w:t>
      </w:r>
      <w:r>
        <w:rPr>
          <w:w w:val="105"/>
        </w:rPr>
        <w:t> ОГЭ. Данная</w:t>
      </w:r>
      <w:r>
        <w:rPr>
          <w:w w:val="105"/>
        </w:rPr>
        <w:t> программа</w:t>
      </w:r>
      <w:r>
        <w:rPr>
          <w:w w:val="105"/>
        </w:rPr>
        <w:t> направлена</w:t>
      </w:r>
      <w:r>
        <w:rPr>
          <w:w w:val="105"/>
        </w:rPr>
        <w:t> на</w:t>
      </w:r>
      <w:r>
        <w:rPr>
          <w:w w:val="105"/>
        </w:rPr>
        <w:t> систематизацию</w:t>
      </w:r>
      <w:r>
        <w:rPr>
          <w:w w:val="105"/>
        </w:rPr>
        <w:t> знаний,</w:t>
      </w:r>
      <w:r>
        <w:rPr>
          <w:w w:val="105"/>
        </w:rPr>
        <w:t> умений</w:t>
      </w:r>
      <w:r>
        <w:rPr>
          <w:w w:val="105"/>
        </w:rPr>
        <w:t> и</w:t>
      </w:r>
      <w:r>
        <w:rPr>
          <w:w w:val="105"/>
        </w:rPr>
        <w:t> навыков</w:t>
      </w:r>
      <w:r>
        <w:rPr>
          <w:w w:val="105"/>
        </w:rPr>
        <w:t> учащихся, устранению</w:t>
      </w:r>
      <w:r>
        <w:rPr>
          <w:spacing w:val="-2"/>
          <w:w w:val="105"/>
        </w:rPr>
        <w:t> </w:t>
      </w:r>
      <w:r>
        <w:rPr>
          <w:w w:val="105"/>
        </w:rPr>
        <w:t>академических пробелов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1"/>
          <w:w w:val="105"/>
        </w:rPr>
        <w:t> </w:t>
      </w:r>
      <w:r>
        <w:rPr>
          <w:w w:val="105"/>
        </w:rPr>
        <w:t>подготовку</w:t>
      </w:r>
      <w:r>
        <w:rPr>
          <w:spacing w:val="-2"/>
          <w:w w:val="105"/>
        </w:rPr>
        <w:t> </w:t>
      </w:r>
      <w:r>
        <w:rPr>
          <w:w w:val="105"/>
        </w:rPr>
        <w:t>к</w:t>
      </w:r>
      <w:r>
        <w:rPr>
          <w:spacing w:val="-3"/>
          <w:w w:val="105"/>
        </w:rPr>
        <w:t> </w:t>
      </w:r>
      <w:r>
        <w:rPr>
          <w:w w:val="105"/>
        </w:rPr>
        <w:t>государственной</w:t>
      </w:r>
      <w:r>
        <w:rPr>
          <w:spacing w:val="-3"/>
          <w:w w:val="105"/>
        </w:rPr>
        <w:t> </w:t>
      </w:r>
      <w:r>
        <w:rPr>
          <w:w w:val="105"/>
        </w:rPr>
        <w:t>итоговой</w:t>
      </w:r>
      <w:r>
        <w:rPr>
          <w:spacing w:val="-1"/>
          <w:w w:val="105"/>
        </w:rPr>
        <w:t> </w:t>
      </w:r>
      <w:r>
        <w:rPr>
          <w:w w:val="105"/>
        </w:rPr>
        <w:t>аттестации</w:t>
      </w:r>
      <w:r>
        <w:rPr>
          <w:spacing w:val="-2"/>
          <w:w w:val="105"/>
        </w:rPr>
        <w:t> </w:t>
      </w:r>
      <w:r>
        <w:rPr>
          <w:w w:val="105"/>
        </w:rPr>
        <w:t>по информатике учащихся 9 классов.</w:t>
      </w:r>
    </w:p>
    <w:p>
      <w:pPr>
        <w:pStyle w:val="BodyText"/>
        <w:spacing w:line="276" w:lineRule="auto"/>
        <w:ind w:left="2" w:right="137"/>
      </w:pPr>
      <w:r>
        <w:rPr>
          <w:b/>
          <w:w w:val="105"/>
        </w:rPr>
        <w:t>Цель: </w:t>
      </w:r>
      <w:r>
        <w:rPr>
          <w:w w:val="105"/>
        </w:rPr>
        <w:t>систематизация знаний, умений и навыков по курсу информатика; восполнение пробелов</w:t>
      </w:r>
      <w:r>
        <w:rPr>
          <w:w w:val="105"/>
        </w:rPr>
        <w:t> в</w:t>
      </w:r>
      <w:r>
        <w:rPr>
          <w:w w:val="105"/>
        </w:rPr>
        <w:t> знаниях</w:t>
      </w:r>
      <w:r>
        <w:rPr>
          <w:w w:val="105"/>
        </w:rPr>
        <w:t> по</w:t>
      </w:r>
      <w:r>
        <w:rPr>
          <w:w w:val="105"/>
        </w:rPr>
        <w:t> курсу;</w:t>
      </w:r>
      <w:r>
        <w:rPr>
          <w:w w:val="105"/>
        </w:rPr>
        <w:t> подготовка</w:t>
      </w:r>
      <w:r>
        <w:rPr>
          <w:w w:val="105"/>
        </w:rPr>
        <w:t> к</w:t>
      </w:r>
      <w:r>
        <w:rPr>
          <w:w w:val="105"/>
        </w:rPr>
        <w:t> государственной</w:t>
      </w:r>
      <w:r>
        <w:rPr>
          <w:w w:val="105"/>
        </w:rPr>
        <w:t> итоговой</w:t>
      </w:r>
      <w:r>
        <w:rPr>
          <w:w w:val="105"/>
        </w:rPr>
        <w:t> аттестации</w:t>
      </w:r>
      <w:r>
        <w:rPr>
          <w:w w:val="105"/>
        </w:rPr>
        <w:t> по информатике</w:t>
      </w:r>
      <w:r>
        <w:rPr>
          <w:w w:val="105"/>
        </w:rPr>
        <w:t> учащихся,</w:t>
      </w:r>
      <w:r>
        <w:rPr>
          <w:w w:val="105"/>
        </w:rPr>
        <w:t> освоивших</w:t>
      </w:r>
      <w:r>
        <w:rPr>
          <w:w w:val="105"/>
        </w:rPr>
        <w:t> основные</w:t>
      </w:r>
      <w:r>
        <w:rPr>
          <w:w w:val="105"/>
        </w:rPr>
        <w:t> общеобразовательные</w:t>
      </w:r>
      <w:r>
        <w:rPr>
          <w:w w:val="105"/>
        </w:rPr>
        <w:t> программы</w:t>
      </w:r>
      <w:r>
        <w:rPr>
          <w:w w:val="105"/>
        </w:rPr>
        <w:t> основного общего образования.</w:t>
      </w:r>
    </w:p>
    <w:p>
      <w:pPr>
        <w:pStyle w:val="Heading2"/>
        <w:spacing w:before="1"/>
        <w:ind w:left="710" w:firstLine="0"/>
        <w:jc w:val="left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42" w:after="0"/>
        <w:ind w:left="428" w:right="0" w:hanging="285"/>
        <w:jc w:val="left"/>
        <w:rPr>
          <w:sz w:val="24"/>
        </w:rPr>
      </w:pPr>
      <w:r>
        <w:rPr>
          <w:spacing w:val="-2"/>
          <w:w w:val="105"/>
          <w:sz w:val="24"/>
        </w:rPr>
        <w:t>сформировать:</w:t>
      </w:r>
    </w:p>
    <w:p>
      <w:pPr>
        <w:pStyle w:val="BodyText"/>
        <w:spacing w:before="40"/>
        <w:ind w:left="864" w:firstLine="0"/>
      </w:pPr>
      <w:r>
        <w:rPr>
          <w:rFonts w:ascii="Courier New" w:hAnsi="Courier New"/>
          <w:w w:val="105"/>
        </w:rPr>
        <w:t>o</w:t>
      </w:r>
      <w:r>
        <w:rPr>
          <w:rFonts w:ascii="Courier New" w:hAnsi="Courier New"/>
          <w:spacing w:val="-85"/>
          <w:w w:val="105"/>
        </w:rPr>
        <w:t> </w:t>
      </w:r>
      <w:r>
        <w:rPr>
          <w:w w:val="105"/>
        </w:rPr>
        <w:t>положительное</w:t>
      </w:r>
      <w:r>
        <w:rPr>
          <w:spacing w:val="-8"/>
          <w:w w:val="105"/>
        </w:rPr>
        <w:t> </w:t>
      </w:r>
      <w:r>
        <w:rPr>
          <w:w w:val="105"/>
        </w:rPr>
        <w:t>отношение</w:t>
      </w:r>
      <w:r>
        <w:rPr>
          <w:spacing w:val="-5"/>
          <w:w w:val="105"/>
        </w:rPr>
        <w:t> </w:t>
      </w:r>
      <w:r>
        <w:rPr>
          <w:w w:val="105"/>
        </w:rPr>
        <w:t>к</w:t>
      </w:r>
      <w:r>
        <w:rPr>
          <w:spacing w:val="-6"/>
          <w:w w:val="105"/>
        </w:rPr>
        <w:t> </w:t>
      </w:r>
      <w:r>
        <w:rPr>
          <w:w w:val="105"/>
        </w:rPr>
        <w:t>процедуре</w:t>
      </w:r>
      <w:r>
        <w:rPr>
          <w:spacing w:val="-3"/>
          <w:w w:val="105"/>
        </w:rPr>
        <w:t> </w:t>
      </w:r>
      <w:r>
        <w:rPr>
          <w:w w:val="105"/>
        </w:rPr>
        <w:t>ГИА-</w:t>
      </w:r>
      <w:r>
        <w:rPr>
          <w:spacing w:val="-5"/>
          <w:w w:val="105"/>
        </w:rPr>
        <w:t>9;</w:t>
      </w:r>
    </w:p>
    <w:p>
      <w:pPr>
        <w:pStyle w:val="BodyText"/>
        <w:spacing w:line="266" w:lineRule="auto" w:before="21"/>
        <w:ind w:left="1082" w:right="139" w:hanging="219"/>
      </w:pPr>
      <w:r>
        <w:rPr>
          <w:rFonts w:ascii="Courier New" w:hAnsi="Courier New"/>
          <w:w w:val="105"/>
        </w:rPr>
        <w:t>o</w:t>
      </w:r>
      <w:r>
        <w:rPr>
          <w:rFonts w:ascii="Courier New" w:hAnsi="Courier New"/>
          <w:spacing w:val="-38"/>
          <w:w w:val="105"/>
        </w:rPr>
        <w:t> </w:t>
      </w:r>
      <w:r>
        <w:rPr>
          <w:w w:val="105"/>
        </w:rPr>
        <w:t>понимание</w:t>
      </w:r>
      <w:r>
        <w:rPr>
          <w:w w:val="105"/>
        </w:rPr>
        <w:t> и</w:t>
      </w:r>
      <w:r>
        <w:rPr>
          <w:w w:val="105"/>
        </w:rPr>
        <w:t> представление</w:t>
      </w:r>
      <w:r>
        <w:rPr>
          <w:w w:val="105"/>
        </w:rPr>
        <w:t> о</w:t>
      </w:r>
      <w:r>
        <w:rPr>
          <w:w w:val="105"/>
        </w:rPr>
        <w:t> структуре</w:t>
      </w:r>
      <w:r>
        <w:rPr>
          <w:w w:val="105"/>
        </w:rPr>
        <w:t> и</w:t>
      </w:r>
      <w:r>
        <w:rPr>
          <w:w w:val="105"/>
        </w:rPr>
        <w:t> содержанию</w:t>
      </w:r>
      <w:r>
        <w:rPr>
          <w:w w:val="105"/>
        </w:rPr>
        <w:t> контрольных измерительных</w:t>
      </w:r>
      <w:r>
        <w:rPr>
          <w:w w:val="105"/>
        </w:rPr>
        <w:t> материалов</w:t>
      </w:r>
      <w:r>
        <w:rPr>
          <w:w w:val="105"/>
        </w:rPr>
        <w:t> по</w:t>
      </w:r>
      <w:r>
        <w:rPr>
          <w:w w:val="105"/>
        </w:rPr>
        <w:t> предмету;</w:t>
      </w:r>
      <w:r>
        <w:rPr>
          <w:w w:val="105"/>
        </w:rPr>
        <w:t> назначении</w:t>
      </w:r>
      <w:r>
        <w:rPr>
          <w:w w:val="105"/>
        </w:rPr>
        <w:t> заданий</w:t>
      </w:r>
      <w:r>
        <w:rPr>
          <w:w w:val="105"/>
        </w:rPr>
        <w:t> различного</w:t>
      </w:r>
      <w:r>
        <w:rPr>
          <w:w w:val="105"/>
        </w:rPr>
        <w:t> типа (включая задания с выбором ответа, кратким ответом, развернутым ответом)</w:t>
      </w: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16" w:after="0"/>
        <w:ind w:left="428" w:right="0" w:hanging="285"/>
        <w:jc w:val="both"/>
        <w:rPr>
          <w:sz w:val="24"/>
        </w:rPr>
      </w:pPr>
      <w:r>
        <w:rPr>
          <w:w w:val="105"/>
          <w:sz w:val="24"/>
        </w:rPr>
        <w:t>сформировать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умения:</w:t>
      </w:r>
    </w:p>
    <w:p>
      <w:pPr>
        <w:pStyle w:val="BodyText"/>
        <w:spacing w:line="259" w:lineRule="auto" w:before="38"/>
        <w:ind w:left="1082" w:right="146" w:hanging="219"/>
      </w:pPr>
      <w:r>
        <w:rPr>
          <w:rFonts w:ascii="Courier New" w:hAnsi="Courier New"/>
          <w:w w:val="105"/>
        </w:rPr>
        <w:t>o</w:t>
      </w:r>
      <w:r>
        <w:rPr>
          <w:rFonts w:ascii="Courier New" w:hAnsi="Courier New"/>
          <w:spacing w:val="-38"/>
          <w:w w:val="105"/>
        </w:rPr>
        <w:t> </w:t>
      </w:r>
      <w:r>
        <w:rPr>
          <w:w w:val="105"/>
        </w:rPr>
        <w:t>работать</w:t>
      </w:r>
      <w:r>
        <w:rPr>
          <w:spacing w:val="-14"/>
          <w:w w:val="105"/>
        </w:rPr>
        <w:t> </w:t>
      </w:r>
      <w:r>
        <w:rPr>
          <w:w w:val="105"/>
        </w:rPr>
        <w:t>с</w:t>
      </w:r>
      <w:r>
        <w:rPr>
          <w:w w:val="105"/>
        </w:rPr>
        <w:t> инструкциями,</w:t>
      </w:r>
      <w:r>
        <w:rPr>
          <w:w w:val="105"/>
        </w:rPr>
        <w:t> регламентирующими</w:t>
      </w:r>
      <w:r>
        <w:rPr>
          <w:w w:val="105"/>
        </w:rPr>
        <w:t> процедуру</w:t>
      </w:r>
      <w:r>
        <w:rPr>
          <w:w w:val="105"/>
        </w:rPr>
        <w:t> проведения</w:t>
      </w:r>
      <w:r>
        <w:rPr>
          <w:w w:val="105"/>
        </w:rPr>
        <w:t> экзамена</w:t>
      </w:r>
      <w:r>
        <w:rPr>
          <w:w w:val="105"/>
        </w:rPr>
        <w:t> в </w:t>
      </w:r>
      <w:r>
        <w:rPr>
          <w:spacing w:val="-2"/>
          <w:w w:val="105"/>
        </w:rPr>
        <w:t>целом;</w:t>
      </w:r>
    </w:p>
    <w:p>
      <w:pPr>
        <w:pStyle w:val="BodyText"/>
        <w:spacing w:before="20"/>
        <w:ind w:left="864" w:firstLine="0"/>
      </w:pPr>
      <w:r>
        <w:rPr>
          <w:rFonts w:ascii="Courier New" w:hAnsi="Courier New"/>
          <w:w w:val="105"/>
        </w:rPr>
        <w:t>o</w:t>
      </w:r>
      <w:r>
        <w:rPr>
          <w:rFonts w:ascii="Courier New" w:hAnsi="Courier New"/>
          <w:spacing w:val="-85"/>
          <w:w w:val="105"/>
        </w:rPr>
        <w:t> </w:t>
      </w:r>
      <w:r>
        <w:rPr>
          <w:w w:val="105"/>
        </w:rPr>
        <w:t>эффективное</w:t>
      </w:r>
      <w:r>
        <w:rPr>
          <w:spacing w:val="-10"/>
          <w:w w:val="105"/>
        </w:rPr>
        <w:t> </w:t>
      </w:r>
      <w:r>
        <w:rPr>
          <w:w w:val="105"/>
        </w:rPr>
        <w:t>распределение</w:t>
      </w:r>
      <w:r>
        <w:rPr>
          <w:spacing w:val="-3"/>
          <w:w w:val="105"/>
        </w:rPr>
        <w:t> </w:t>
      </w:r>
      <w:r>
        <w:rPr>
          <w:w w:val="105"/>
        </w:rPr>
        <w:t>времени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выполнения</w:t>
      </w:r>
      <w:r>
        <w:rPr>
          <w:spacing w:val="-6"/>
          <w:w w:val="105"/>
        </w:rPr>
        <w:t> </w:t>
      </w:r>
      <w:r>
        <w:rPr>
          <w:w w:val="105"/>
        </w:rPr>
        <w:t>различных</w:t>
      </w:r>
      <w:r>
        <w:rPr>
          <w:spacing w:val="-5"/>
          <w:w w:val="105"/>
        </w:rPr>
        <w:t> </w:t>
      </w:r>
      <w:r>
        <w:rPr>
          <w:w w:val="105"/>
        </w:rPr>
        <w:t>типов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заданий;</w:t>
      </w:r>
    </w:p>
    <w:p>
      <w:pPr>
        <w:pStyle w:val="BodyText"/>
        <w:spacing w:line="256" w:lineRule="auto" w:before="20"/>
        <w:ind w:left="1082" w:right="140" w:hanging="219"/>
      </w:pPr>
      <w:r>
        <w:rPr>
          <w:rFonts w:ascii="Courier New" w:hAnsi="Courier New"/>
          <w:w w:val="105"/>
        </w:rPr>
        <w:t>o</w:t>
      </w:r>
      <w:r>
        <w:rPr>
          <w:rFonts w:ascii="Courier New" w:hAnsi="Courier New"/>
          <w:spacing w:val="-38"/>
          <w:w w:val="105"/>
        </w:rPr>
        <w:t> </w:t>
      </w:r>
      <w:r>
        <w:rPr>
          <w:w w:val="105"/>
        </w:rPr>
        <w:t>правильного</w:t>
      </w:r>
      <w:r>
        <w:rPr>
          <w:spacing w:val="-16"/>
          <w:w w:val="105"/>
        </w:rPr>
        <w:t> </w:t>
      </w:r>
      <w:r>
        <w:rPr>
          <w:w w:val="105"/>
        </w:rPr>
        <w:t>оформления решения заданий с развернутым ответом и</w:t>
      </w:r>
      <w:r>
        <w:rPr>
          <w:w w:val="105"/>
        </w:rPr>
        <w:t> правильность выполнения практической части при работе на компьютере.</w:t>
      </w:r>
    </w:p>
    <w:p>
      <w:pPr>
        <w:pStyle w:val="BodyText"/>
        <w:spacing w:line="278" w:lineRule="auto" w:before="23"/>
        <w:ind w:left="2" w:right="143"/>
      </w:pPr>
      <w:r>
        <w:rPr>
          <w:w w:val="105"/>
        </w:rPr>
        <w:t>Курс</w:t>
      </w:r>
      <w:r>
        <w:rPr>
          <w:w w:val="105"/>
        </w:rPr>
        <w:t> основан</w:t>
      </w:r>
      <w:r>
        <w:rPr>
          <w:w w:val="105"/>
        </w:rPr>
        <w:t> на</w:t>
      </w:r>
      <w:r>
        <w:rPr>
          <w:w w:val="105"/>
        </w:rPr>
        <w:t> принципе</w:t>
      </w:r>
      <w:r>
        <w:rPr>
          <w:w w:val="105"/>
        </w:rPr>
        <w:t> интеграции</w:t>
      </w:r>
      <w:r>
        <w:rPr>
          <w:w w:val="105"/>
        </w:rPr>
        <w:t> теоретического</w:t>
      </w:r>
      <w:r>
        <w:rPr>
          <w:w w:val="105"/>
        </w:rPr>
        <w:t> материала</w:t>
      </w:r>
      <w:r>
        <w:rPr>
          <w:w w:val="105"/>
        </w:rPr>
        <w:t> с</w:t>
      </w:r>
      <w:r>
        <w:rPr>
          <w:w w:val="105"/>
        </w:rPr>
        <w:t> практическим решением реальных заданий из ОГЭ.</w:t>
      </w:r>
    </w:p>
    <w:p>
      <w:pPr>
        <w:pStyle w:val="BodyText"/>
        <w:spacing w:before="37"/>
        <w:ind w:left="0" w:firstLine="0"/>
        <w:jc w:val="left"/>
      </w:pPr>
    </w:p>
    <w:p>
      <w:pPr>
        <w:pStyle w:val="BodyText"/>
        <w:ind w:left="710" w:firstLine="0"/>
        <w:jc w:val="left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рассчитана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>
          <w:spacing w:val="-5"/>
        </w:rPr>
        <w:t>34</w:t>
      </w:r>
    </w:p>
    <w:p>
      <w:pPr>
        <w:pStyle w:val="BodyText"/>
        <w:spacing w:line="278" w:lineRule="auto" w:before="41"/>
        <w:ind w:left="2" w:right="141" w:firstLine="768"/>
      </w:pPr>
      <w:r>
        <w:rPr/>
        <w:t>часа (1 час в неделю). Каждое занятие представляет собой сочетание теоретической и практической части, а также тематический контроль знаний.</w:t>
      </w:r>
    </w:p>
    <w:p>
      <w:pPr>
        <w:pStyle w:val="BodyText"/>
        <w:spacing w:after="0" w:line="278" w:lineRule="auto"/>
        <w:sectPr>
          <w:type w:val="continuous"/>
          <w:pgSz w:w="11910" w:h="16840"/>
          <w:pgMar w:top="760" w:bottom="280" w:left="850" w:right="708"/>
        </w:sectPr>
      </w:pPr>
    </w:p>
    <w:p>
      <w:pPr>
        <w:pStyle w:val="Heading1"/>
        <w:ind w:left="0" w:right="138"/>
        <w:jc w:val="center"/>
      </w:pPr>
      <w:r>
        <w:rPr/>
        <w:t>СОДЕРЖАНИЕ</w:t>
      </w:r>
      <w:r>
        <w:rPr>
          <w:spacing w:val="-11"/>
        </w:rPr>
        <w:t> </w:t>
      </w:r>
      <w:r>
        <w:rPr>
          <w:spacing w:val="-2"/>
        </w:rPr>
        <w:t>ОБУЧЕНИЯ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27" w:after="0"/>
        <w:ind w:left="950" w:right="0" w:hanging="240"/>
        <w:jc w:val="both"/>
      </w:pPr>
      <w:r>
        <w:rPr/>
        <w:t>Диагностика</w:t>
      </w:r>
      <w:r>
        <w:rPr>
          <w:spacing w:val="-4"/>
        </w:rPr>
        <w:t> </w:t>
      </w:r>
      <w:r>
        <w:rPr/>
        <w:t>знаний.</w:t>
      </w:r>
      <w:r>
        <w:rPr>
          <w:spacing w:val="-3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ОГЭ</w:t>
      </w:r>
      <w:r>
        <w:rPr>
          <w:spacing w:val="-4"/>
        </w:rPr>
        <w:t> </w:t>
      </w:r>
      <w:r>
        <w:rPr/>
        <w:t>(1</w:t>
      </w:r>
      <w:r>
        <w:rPr>
          <w:spacing w:val="-3"/>
        </w:rPr>
        <w:t> </w:t>
      </w:r>
      <w:r>
        <w:rPr>
          <w:spacing w:val="-5"/>
        </w:rPr>
        <w:t>ч)</w:t>
      </w:r>
    </w:p>
    <w:p>
      <w:pPr>
        <w:pStyle w:val="BodyText"/>
        <w:spacing w:before="1"/>
        <w:ind w:left="710" w:right="1219" w:firstLine="0"/>
      </w:pPr>
      <w:r>
        <w:rPr/>
        <w:t>Проведение</w:t>
      </w:r>
      <w:r>
        <w:rPr>
          <w:spacing w:val="-5"/>
        </w:rPr>
        <w:t> </w:t>
      </w:r>
      <w:r>
        <w:rPr/>
        <w:t>входной</w:t>
      </w:r>
      <w:r>
        <w:rPr>
          <w:spacing w:val="-4"/>
        </w:rPr>
        <w:t> </w:t>
      </w:r>
      <w:r>
        <w:rPr/>
        <w:t>диагностической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курс</w:t>
      </w:r>
      <w:r>
        <w:rPr>
          <w:spacing w:val="-5"/>
        </w:rPr>
        <w:t> </w:t>
      </w:r>
      <w:r>
        <w:rPr/>
        <w:t>7-8</w:t>
      </w:r>
      <w:r>
        <w:rPr>
          <w:spacing w:val="-4"/>
        </w:rPr>
        <w:t> </w:t>
      </w:r>
      <w:r>
        <w:rPr/>
        <w:t>класса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информатике. Введение: цель и содержание курса, формы контроля.</w:t>
      </w:r>
    </w:p>
    <w:p>
      <w:pPr>
        <w:pStyle w:val="BodyText"/>
        <w:ind w:left="2" w:right="143"/>
      </w:pPr>
      <w:r>
        <w:rPr/>
        <w:t>ГИА как форма независимой оценки уровня учебных достижений выпускников 9 класса. Особенности проведения ГИА по информатике. Специфика тестовой формы контроля. Виды тестовых заданий. Структура и содержание КИМов по информатике. Основные термины ГИА.</w:t>
      </w:r>
    </w:p>
    <w:p>
      <w:pPr>
        <w:pStyle w:val="BodyText"/>
        <w:ind w:left="710" w:firstLine="0"/>
      </w:pPr>
      <w:r>
        <w:rPr/>
        <w:t>Работа</w:t>
      </w:r>
      <w:r>
        <w:rPr>
          <w:spacing w:val="39"/>
        </w:rPr>
        <w:t> </w:t>
      </w:r>
      <w:r>
        <w:rPr/>
        <w:t>с</w:t>
      </w:r>
      <w:r>
        <w:rPr>
          <w:spacing w:val="41"/>
        </w:rPr>
        <w:t> </w:t>
      </w:r>
      <w:r>
        <w:rPr/>
        <w:t>бланками,</w:t>
      </w:r>
      <w:r>
        <w:rPr>
          <w:spacing w:val="42"/>
        </w:rPr>
        <w:t> </w:t>
      </w:r>
      <w:r>
        <w:rPr/>
        <w:t>кодификатором,</w:t>
      </w:r>
      <w:r>
        <w:rPr>
          <w:spacing w:val="42"/>
        </w:rPr>
        <w:t> </w:t>
      </w:r>
      <w:r>
        <w:rPr/>
        <w:t>спецификацией</w:t>
      </w:r>
      <w:r>
        <w:rPr>
          <w:spacing w:val="43"/>
        </w:rPr>
        <w:t> </w:t>
      </w:r>
      <w:r>
        <w:rPr/>
        <w:t>и</w:t>
      </w:r>
      <w:r>
        <w:rPr>
          <w:spacing w:val="40"/>
        </w:rPr>
        <w:t> </w:t>
      </w:r>
      <w:r>
        <w:rPr/>
        <w:t>КИМом,</w:t>
      </w:r>
      <w:r>
        <w:rPr>
          <w:spacing w:val="42"/>
        </w:rPr>
        <w:t> </w:t>
      </w:r>
      <w:r>
        <w:rPr/>
        <w:t>справочным</w:t>
      </w:r>
      <w:r>
        <w:rPr>
          <w:spacing w:val="42"/>
        </w:rPr>
        <w:t> </w:t>
      </w:r>
      <w:r>
        <w:rPr>
          <w:spacing w:val="-2"/>
        </w:rPr>
        <w:t>материалом.</w:t>
      </w:r>
    </w:p>
    <w:p>
      <w:pPr>
        <w:pStyle w:val="BodyText"/>
        <w:ind w:left="2" w:firstLine="0"/>
      </w:pPr>
      <w:r>
        <w:rPr/>
        <w:t>Типичные</w:t>
      </w:r>
      <w:r>
        <w:rPr>
          <w:spacing w:val="-5"/>
        </w:rPr>
        <w:t> </w:t>
      </w:r>
      <w:r>
        <w:rPr/>
        <w:t>ошибки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заполнении</w:t>
      </w:r>
      <w:r>
        <w:rPr>
          <w:spacing w:val="-3"/>
        </w:rPr>
        <w:t> </w:t>
      </w:r>
      <w:r>
        <w:rPr>
          <w:spacing w:val="-2"/>
        </w:rPr>
        <w:t>бланков.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Измерение</w:t>
      </w:r>
      <w:r>
        <w:rPr>
          <w:spacing w:val="-3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(3</w:t>
      </w:r>
      <w:r>
        <w:rPr>
          <w:spacing w:val="-2"/>
        </w:rPr>
        <w:t> </w:t>
      </w:r>
      <w:r>
        <w:rPr>
          <w:spacing w:val="-5"/>
        </w:rPr>
        <w:t>ч)</w:t>
      </w:r>
    </w:p>
    <w:p>
      <w:pPr>
        <w:pStyle w:val="BodyText"/>
        <w:ind w:left="2" w:right="146"/>
      </w:pPr>
      <w:r>
        <w:rPr/>
        <w:t>Единицы измерения информации. Компьютерные системы кодировки символов. Основные формулы. Количественные параметры информационных объектов.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Представление</w:t>
      </w:r>
      <w:r>
        <w:rPr>
          <w:spacing w:val="-5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(4</w:t>
      </w:r>
      <w:r>
        <w:rPr>
          <w:spacing w:val="-3"/>
        </w:rPr>
        <w:t> </w:t>
      </w:r>
      <w:r>
        <w:rPr>
          <w:spacing w:val="-5"/>
        </w:rPr>
        <w:t>ч)</w:t>
      </w:r>
    </w:p>
    <w:p>
      <w:pPr>
        <w:pStyle w:val="BodyText"/>
        <w:ind w:left="710" w:firstLine="0"/>
      </w:pPr>
      <w:r>
        <w:rPr/>
        <w:t>Метод</w:t>
      </w:r>
      <w:r>
        <w:rPr>
          <w:spacing w:val="28"/>
        </w:rPr>
        <w:t>  </w:t>
      </w:r>
      <w:r>
        <w:rPr/>
        <w:t>дискретизации.</w:t>
      </w:r>
      <w:r>
        <w:rPr>
          <w:spacing w:val="27"/>
        </w:rPr>
        <w:t>  </w:t>
      </w:r>
      <w:r>
        <w:rPr/>
        <w:t>Способы</w:t>
      </w:r>
      <w:r>
        <w:rPr>
          <w:spacing w:val="28"/>
        </w:rPr>
        <w:t>  </w:t>
      </w:r>
      <w:r>
        <w:rPr/>
        <w:t>кодирования</w:t>
      </w:r>
      <w:r>
        <w:rPr>
          <w:spacing w:val="27"/>
        </w:rPr>
        <w:t>  </w:t>
      </w:r>
      <w:r>
        <w:rPr/>
        <w:t>звука.</w:t>
      </w:r>
      <w:r>
        <w:rPr>
          <w:spacing w:val="28"/>
        </w:rPr>
        <w:t>  </w:t>
      </w:r>
      <w:r>
        <w:rPr/>
        <w:t>Способы</w:t>
      </w:r>
      <w:r>
        <w:rPr>
          <w:spacing w:val="28"/>
        </w:rPr>
        <w:t>  </w:t>
      </w:r>
      <w:r>
        <w:rPr/>
        <w:t>кодирования</w:t>
      </w:r>
      <w:r>
        <w:rPr>
          <w:spacing w:val="28"/>
        </w:rPr>
        <w:t>  </w:t>
      </w:r>
      <w:r>
        <w:rPr>
          <w:spacing w:val="-2"/>
        </w:rPr>
        <w:t>графики.</w:t>
      </w:r>
    </w:p>
    <w:p>
      <w:pPr>
        <w:pStyle w:val="BodyText"/>
        <w:spacing w:before="1"/>
        <w:ind w:left="2" w:firstLine="0"/>
      </w:pPr>
      <w:r>
        <w:rPr/>
        <w:t>Способы</w:t>
      </w:r>
      <w:r>
        <w:rPr>
          <w:spacing w:val="-5"/>
        </w:rPr>
        <w:t> </w:t>
      </w:r>
      <w:r>
        <w:rPr/>
        <w:t>кодирования</w:t>
      </w:r>
      <w:r>
        <w:rPr>
          <w:spacing w:val="-5"/>
        </w:rPr>
        <w:t> </w:t>
      </w:r>
      <w:r>
        <w:rPr/>
        <w:t>текста.</w:t>
      </w:r>
      <w:r>
        <w:rPr>
          <w:spacing w:val="-3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кодирования</w:t>
      </w:r>
      <w:r>
        <w:rPr>
          <w:spacing w:val="-3"/>
        </w:rPr>
        <w:t> </w:t>
      </w:r>
      <w:r>
        <w:rPr/>
        <w:t>числовых</w:t>
      </w:r>
      <w:r>
        <w:rPr>
          <w:spacing w:val="-2"/>
        </w:rPr>
        <w:t> данных.</w:t>
      </w:r>
    </w:p>
    <w:p>
      <w:pPr>
        <w:pStyle w:val="BodyText"/>
        <w:ind w:left="2" w:right="141"/>
      </w:pPr>
      <w:r>
        <w:rPr/>
        <w:t>Понятие системы счисления, основания системы. Алгоритм перевода чисел из одной системы счисления в другую. Арифметические операции в разных системах счисления.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Основы</w:t>
      </w:r>
      <w:r>
        <w:rPr>
          <w:spacing w:val="-2"/>
        </w:rPr>
        <w:t> </w:t>
      </w:r>
      <w:r>
        <w:rPr/>
        <w:t>алгебры</w:t>
      </w:r>
      <w:r>
        <w:rPr>
          <w:spacing w:val="-1"/>
        </w:rPr>
        <w:t> </w:t>
      </w:r>
      <w:r>
        <w:rPr/>
        <w:t>логики</w:t>
      </w:r>
      <w:r>
        <w:rPr>
          <w:spacing w:val="-1"/>
        </w:rPr>
        <w:t> </w:t>
      </w:r>
      <w:r>
        <w:rPr/>
        <w:t>(3</w:t>
      </w:r>
      <w:r>
        <w:rPr>
          <w:spacing w:val="-1"/>
        </w:rPr>
        <w:t> </w:t>
      </w:r>
      <w:r>
        <w:rPr>
          <w:spacing w:val="-5"/>
        </w:rPr>
        <w:t>ч)</w:t>
      </w:r>
    </w:p>
    <w:p>
      <w:pPr>
        <w:pStyle w:val="BodyText"/>
        <w:ind w:left="2" w:right="146"/>
      </w:pPr>
      <w:r>
        <w:rPr/>
        <w:t>Определение логики как науки. Основные формы мышления. Базовые логические</w:t>
      </w:r>
      <w:r>
        <w:rPr>
          <w:spacing w:val="40"/>
        </w:rPr>
        <w:t> </w:t>
      </w:r>
      <w:r>
        <w:rPr>
          <w:spacing w:val="-2"/>
        </w:rPr>
        <w:t>операции.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Моделирование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формализация</w:t>
      </w:r>
      <w:r>
        <w:rPr>
          <w:spacing w:val="-4"/>
        </w:rPr>
        <w:t> </w:t>
      </w:r>
      <w:r>
        <w:rPr/>
        <w:t>(3</w:t>
      </w:r>
      <w:r>
        <w:rPr>
          <w:spacing w:val="-4"/>
        </w:rPr>
        <w:t> </w:t>
      </w:r>
      <w:r>
        <w:rPr>
          <w:spacing w:val="-5"/>
        </w:rPr>
        <w:t>ч)</w:t>
      </w:r>
    </w:p>
    <w:p>
      <w:pPr>
        <w:pStyle w:val="BodyText"/>
        <w:ind w:left="2" w:right="141"/>
      </w:pPr>
      <w:r>
        <w:rPr/>
        <w:t>Формальное описание реальных объектов и процессов. Графическое представление моделей. Табличные информационные модели. Анализ информации, представленной в виде схем.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Алгоритмизация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программирование</w:t>
      </w:r>
      <w:r>
        <w:rPr>
          <w:spacing w:val="-5"/>
        </w:rPr>
        <w:t> </w:t>
      </w:r>
      <w:r>
        <w:rPr/>
        <w:t>(8</w:t>
      </w:r>
      <w:r>
        <w:rPr>
          <w:spacing w:val="-4"/>
        </w:rPr>
        <w:t> </w:t>
      </w:r>
      <w:r>
        <w:rPr>
          <w:spacing w:val="-5"/>
        </w:rPr>
        <w:t>ч)</w:t>
      </w:r>
    </w:p>
    <w:p>
      <w:pPr>
        <w:pStyle w:val="BodyText"/>
        <w:ind w:left="2" w:right="139"/>
      </w:pPr>
      <w:r>
        <w:rPr/>
        <w:t>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</w:t>
      </w:r>
    </w:p>
    <w:p>
      <w:pPr>
        <w:pStyle w:val="BodyText"/>
        <w:ind w:left="2" w:right="137"/>
      </w:pPr>
      <w:r>
        <w:rPr/>
        <w:t>Язык программирования. Правила представления данных. Правила записи основных операторов (ввод, вывод, присваивание, ветвление, цикл) и вызова вспомогательных алгоритмов. Правила записи программы.</w:t>
      </w:r>
    </w:p>
    <w:p>
      <w:pPr>
        <w:pStyle w:val="BodyText"/>
        <w:ind w:left="2" w:right="137"/>
      </w:pPr>
      <w:r>
        <w:rPr/>
        <w:t>Этапы решения задачи на компьютере: моделирование – разработка алгоритма – кодирование – отладка – тестирование. Решение задач по разработке и выполнению программ в выбранной среде программирования.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Информационно-коммуникационные</w:t>
      </w:r>
      <w:r>
        <w:rPr>
          <w:spacing w:val="-11"/>
        </w:rPr>
        <w:t> </w:t>
      </w:r>
      <w:r>
        <w:rPr/>
        <w:t>технологии</w:t>
      </w:r>
      <w:r>
        <w:rPr>
          <w:spacing w:val="-9"/>
        </w:rPr>
        <w:t> </w:t>
      </w:r>
      <w:r>
        <w:rPr/>
        <w:t>(2</w:t>
      </w:r>
      <w:r>
        <w:rPr>
          <w:spacing w:val="-8"/>
        </w:rPr>
        <w:t> </w:t>
      </w:r>
      <w:r>
        <w:rPr>
          <w:spacing w:val="-5"/>
        </w:rPr>
        <w:t>ч)</w:t>
      </w:r>
    </w:p>
    <w:p>
      <w:pPr>
        <w:pStyle w:val="BodyText"/>
        <w:ind w:left="2" w:right="139"/>
      </w:pPr>
      <w:r>
        <w:rPr/>
        <w:t>Локальные и глобальные компьютерные сети. Скорость передачи информации. Пропускная способность канала.</w:t>
      </w:r>
      <w:r>
        <w:rPr>
          <w:spacing w:val="40"/>
        </w:rPr>
        <w:t> </w:t>
      </w:r>
      <w:r>
        <w:rPr/>
        <w:t>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 Интернете.</w:t>
      </w:r>
    </w:p>
    <w:p>
      <w:pPr>
        <w:pStyle w:val="BodyText"/>
        <w:spacing w:before="1"/>
        <w:ind w:left="2" w:right="142"/>
      </w:pPr>
      <w:r>
        <w:rPr/>
        <w:t>Информационная безопасность личности, государства, общества. Защита собственной информации от несанкционированного доступа. Базовые представления о правовых и этических аспектах использования компьютерных программ и работы в сети Интернет.</w:t>
      </w:r>
    </w:p>
    <w:p>
      <w:pPr>
        <w:pStyle w:val="BodyText"/>
        <w:ind w:left="710" w:firstLine="0"/>
      </w:pPr>
      <w:r>
        <w:rPr/>
        <w:t>Технология</w:t>
      </w:r>
      <w:r>
        <w:rPr>
          <w:spacing w:val="-5"/>
        </w:rPr>
        <w:t> </w:t>
      </w:r>
      <w:r>
        <w:rPr/>
        <w:t>адресации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поиска</w:t>
      </w:r>
      <w:r>
        <w:rPr>
          <w:spacing w:val="-6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Интернете.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Информационные</w:t>
      </w:r>
      <w:r>
        <w:rPr>
          <w:spacing w:val="-8"/>
        </w:rPr>
        <w:t> </w:t>
      </w:r>
      <w:r>
        <w:rPr/>
        <w:t>технологии</w:t>
      </w:r>
      <w:r>
        <w:rPr>
          <w:spacing w:val="-6"/>
        </w:rPr>
        <w:t> </w:t>
      </w:r>
      <w:r>
        <w:rPr/>
        <w:t>(7</w:t>
      </w:r>
      <w:r>
        <w:rPr>
          <w:spacing w:val="-6"/>
        </w:rPr>
        <w:t> </w:t>
      </w:r>
      <w:r>
        <w:rPr>
          <w:spacing w:val="-5"/>
        </w:rPr>
        <w:t>ч)</w:t>
      </w:r>
    </w:p>
    <w:p>
      <w:pPr>
        <w:pStyle w:val="BodyText"/>
        <w:ind w:left="2" w:right="144"/>
      </w:pPr>
      <w:r>
        <w:rPr/>
        <w:t>Использование поисковых средств операционной системы. Типы файлов. Понятие файловой системы. Основные компоненты компьютера и их функции. Программное обеспечение, его структура. Программное обеспечение общего назначения.</w:t>
      </w:r>
    </w:p>
    <w:p>
      <w:pPr>
        <w:pStyle w:val="BodyText"/>
        <w:ind w:left="710" w:right="1858" w:firstLine="0"/>
      </w:pPr>
      <w:r>
        <w:rPr/>
        <w:t>Текстовый</w:t>
      </w:r>
      <w:r>
        <w:rPr>
          <w:spacing w:val="-6"/>
        </w:rPr>
        <w:t> </w:t>
      </w:r>
      <w:r>
        <w:rPr/>
        <w:t>процессор.</w:t>
      </w:r>
      <w:r>
        <w:rPr>
          <w:spacing w:val="-6"/>
        </w:rPr>
        <w:t> </w:t>
      </w:r>
      <w:r>
        <w:rPr/>
        <w:t>Создание,</w:t>
      </w:r>
      <w:r>
        <w:rPr>
          <w:spacing w:val="-6"/>
        </w:rPr>
        <w:t> </w:t>
      </w:r>
      <w:r>
        <w:rPr/>
        <w:t>редактирование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форматирование</w:t>
      </w:r>
      <w:r>
        <w:rPr>
          <w:spacing w:val="-7"/>
        </w:rPr>
        <w:t> </w:t>
      </w:r>
      <w:r>
        <w:rPr/>
        <w:t>текста. Редактор презентаций. Создание и оформление слайдов.</w:t>
      </w:r>
    </w:p>
    <w:p>
      <w:pPr>
        <w:pStyle w:val="BodyText"/>
        <w:spacing w:before="1"/>
        <w:ind w:left="2" w:right="143"/>
      </w:pPr>
      <w:r>
        <w:rPr/>
        <w:t>Электронные (динамические) таблицы. Относительные, абсолютные и смешанные ссылки. Использование формул. Выполнение расчетов. Построение графиков и диаграмм. Понятие о сортировке (упорядочивании) данных.</w:t>
      </w:r>
    </w:p>
    <w:p>
      <w:pPr>
        <w:pStyle w:val="Heading2"/>
        <w:numPr>
          <w:ilvl w:val="0"/>
          <w:numId w:val="3"/>
        </w:numPr>
        <w:tabs>
          <w:tab w:pos="950" w:val="left" w:leader="none"/>
        </w:tabs>
        <w:spacing w:line="240" w:lineRule="auto" w:before="0" w:after="0"/>
        <w:ind w:left="950" w:right="0" w:hanging="240"/>
        <w:jc w:val="both"/>
      </w:pP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2"/>
        </w:rPr>
        <w:t> </w:t>
      </w:r>
      <w:r>
        <w:rPr/>
        <w:t>(2</w:t>
      </w:r>
      <w:r>
        <w:rPr>
          <w:spacing w:val="-2"/>
        </w:rPr>
        <w:t> </w:t>
      </w:r>
      <w:r>
        <w:rPr>
          <w:spacing w:val="-5"/>
        </w:rPr>
        <w:t>ч)</w:t>
      </w:r>
    </w:p>
    <w:p>
      <w:pPr>
        <w:pStyle w:val="BodyText"/>
        <w:ind w:left="710" w:firstLine="0"/>
      </w:pPr>
      <w:r>
        <w:rPr/>
        <w:t>Решение</w:t>
      </w:r>
      <w:r>
        <w:rPr>
          <w:spacing w:val="-5"/>
        </w:rPr>
        <w:t> </w:t>
      </w:r>
      <w:r>
        <w:rPr/>
        <w:t>вариантов</w:t>
      </w:r>
      <w:r>
        <w:rPr>
          <w:spacing w:val="-4"/>
        </w:rPr>
        <w:t> </w:t>
      </w:r>
      <w:r>
        <w:rPr/>
        <w:t>ГИА-9</w:t>
      </w:r>
      <w:r>
        <w:rPr>
          <w:spacing w:val="-3"/>
        </w:rPr>
        <w:t> </w:t>
      </w:r>
      <w:r>
        <w:rPr>
          <w:spacing w:val="-2"/>
        </w:rPr>
        <w:t>(ОГЭ).</w:t>
      </w:r>
    </w:p>
    <w:p>
      <w:pPr>
        <w:pStyle w:val="BodyText"/>
        <w:spacing w:after="0"/>
        <w:sectPr>
          <w:pgSz w:w="11910" w:h="16840"/>
          <w:pgMar w:top="760" w:bottom="280" w:left="850" w:right="708"/>
        </w:sectPr>
      </w:pPr>
    </w:p>
    <w:p>
      <w:pPr>
        <w:pStyle w:val="Heading1"/>
        <w:spacing w:line="264" w:lineRule="auto"/>
        <w:ind w:right="901" w:firstLine="2852"/>
      </w:pPr>
      <w:r>
        <w:rPr/>
        <w:t>ПЛАНИРУЕМЫЕ</w:t>
      </w:r>
      <w:r>
        <w:rPr>
          <w:spacing w:val="-18"/>
        </w:rPr>
        <w:t> </w:t>
      </w:r>
      <w:r>
        <w:rPr/>
        <w:t>РЕЗУЛЬТАТЫ ЛИЧНОСТНЫЕ РЕЗУЛЬТАТЫ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8" w:firstLine="708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определению своего </w:t>
      </w:r>
      <w:r>
        <w:rPr>
          <w:spacing w:val="-2"/>
          <w:sz w:val="24"/>
        </w:rPr>
        <w:t>будущего;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9" w:firstLine="708"/>
        <w:jc w:val="both"/>
        <w:rPr>
          <w:sz w:val="24"/>
        </w:rPr>
      </w:pPr>
      <w:r>
        <w:rPr>
          <w:sz w:val="24"/>
        </w:rPr>
        <w:t>наличие представлений об информации как одного из важнейших инструментов для развития человека, государства, общества;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92" w:lineRule="exact" w:before="0" w:after="0"/>
        <w:ind w:left="1417" w:right="0" w:hanging="34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> </w:t>
      </w:r>
      <w:r>
        <w:rPr>
          <w:sz w:val="24"/>
        </w:rPr>
        <w:t>роли систем</w:t>
      </w:r>
      <w:r>
        <w:rPr>
          <w:spacing w:val="-4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современном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мире;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93" w:lineRule="exact" w:before="0" w:after="0"/>
        <w:ind w:left="1417" w:right="0" w:hanging="34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> </w:t>
      </w:r>
      <w:r>
        <w:rPr>
          <w:sz w:val="24"/>
        </w:rPr>
        <w:t>базовых</w:t>
      </w:r>
      <w:r>
        <w:rPr>
          <w:spacing w:val="-3"/>
          <w:sz w:val="24"/>
        </w:rPr>
        <w:t> </w:t>
      </w:r>
      <w:r>
        <w:rPr>
          <w:sz w:val="24"/>
        </w:rPr>
        <w:t>навыков</w:t>
      </w:r>
      <w:r>
        <w:rPr>
          <w:spacing w:val="-4"/>
          <w:sz w:val="24"/>
        </w:rPr>
        <w:t> </w:t>
      </w:r>
      <w:r>
        <w:rPr>
          <w:sz w:val="24"/>
        </w:rPr>
        <w:t>критичной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анализа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данных;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41" w:firstLine="708"/>
        <w:jc w:val="both"/>
        <w:rPr>
          <w:sz w:val="24"/>
        </w:rPr>
      </w:pPr>
      <w:r>
        <w:rPr>
          <w:sz w:val="24"/>
        </w:rPr>
        <w:t>ответственное отношение за распространение информации с учетом правовых и этических аспектов;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41" w:firstLine="708"/>
        <w:jc w:val="both"/>
        <w:rPr>
          <w:sz w:val="24"/>
        </w:rPr>
      </w:pPr>
      <w:r>
        <w:rPr>
          <w:sz w:val="24"/>
        </w:rPr>
        <w:t>развитие чувства личной ответственности за качество окружающей</w:t>
      </w:r>
      <w:r>
        <w:rPr>
          <w:spacing w:val="80"/>
          <w:sz w:val="24"/>
        </w:rPr>
        <w:t> </w:t>
      </w:r>
      <w:r>
        <w:rPr>
          <w:sz w:val="24"/>
        </w:rPr>
        <w:t>информационной среды;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9" w:firstLine="708"/>
        <w:jc w:val="both"/>
        <w:rPr>
          <w:sz w:val="24"/>
        </w:rPr>
      </w:pPr>
      <w:r>
        <w:rPr>
          <w:sz w:val="24"/>
        </w:rPr>
        <w:t>умение соотнести содержание знаний со своим жизненным опытом, понимать важность обучения в области образования и информационно-коммуникационных технологий в контексте развития общества;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8" w:firstLine="708"/>
        <w:jc w:val="both"/>
        <w:rPr>
          <w:sz w:val="24"/>
        </w:rPr>
      </w:pPr>
      <w:r>
        <w:rPr>
          <w:sz w:val="24"/>
        </w:rPr>
        <w:t>желание и готовность повысить качество своего образовательного уровня и дальнейшего обучения с помощью знаний и методов информатики и ИКТ;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6" w:firstLine="708"/>
        <w:jc w:val="both"/>
        <w:rPr>
          <w:sz w:val="24"/>
        </w:rPr>
      </w:pPr>
      <w:r>
        <w:rPr>
          <w:sz w:val="24"/>
        </w:rPr>
        <w:t>способность и готовность к общению и взаимодействию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8" w:firstLine="708"/>
        <w:jc w:val="both"/>
        <w:rPr>
          <w:b/>
          <w:sz w:val="28"/>
        </w:rPr>
      </w:pPr>
      <w:r>
        <w:rPr>
          <w:sz w:val="24"/>
        </w:rPr>
        <w:t>способность и готовность принимать стандарты здорового образа жизни, понимая санитарные, эргономические</w:t>
      </w:r>
      <w:r>
        <w:rPr>
          <w:spacing w:val="-1"/>
          <w:sz w:val="24"/>
        </w:rPr>
        <w:t> </w:t>
      </w:r>
      <w:r>
        <w:rPr>
          <w:sz w:val="24"/>
        </w:rPr>
        <w:t>и технические</w:t>
      </w:r>
      <w:r>
        <w:rPr>
          <w:spacing w:val="-1"/>
          <w:sz w:val="24"/>
        </w:rPr>
        <w:t> </w:t>
      </w:r>
      <w:r>
        <w:rPr>
          <w:sz w:val="24"/>
        </w:rPr>
        <w:t>условия при безопасном</w:t>
      </w:r>
      <w:r>
        <w:rPr>
          <w:spacing w:val="-1"/>
          <w:sz w:val="24"/>
        </w:rPr>
        <w:t> </w:t>
      </w:r>
      <w:r>
        <w:rPr>
          <w:sz w:val="24"/>
        </w:rPr>
        <w:t>применении средств</w:t>
      </w:r>
      <w:r>
        <w:rPr>
          <w:spacing w:val="-1"/>
          <w:sz w:val="24"/>
        </w:rPr>
        <w:t> </w:t>
      </w:r>
      <w:r>
        <w:rPr>
          <w:sz w:val="24"/>
        </w:rPr>
        <w:t>ИКТ. </w:t>
      </w:r>
      <w:r>
        <w:rPr>
          <w:b/>
          <w:sz w:val="28"/>
        </w:rPr>
        <w:t>МЕТАПРЕДМЕТНЫЕ РЕЗУЛЬТАТЫ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23" w:after="0"/>
        <w:ind w:left="362" w:right="135" w:firstLine="708"/>
        <w:jc w:val="both"/>
        <w:rPr>
          <w:sz w:val="24"/>
        </w:rPr>
      </w:pPr>
      <w:r>
        <w:rPr>
          <w:sz w:val="24"/>
        </w:rPr>
        <w:t>независимость в планировании и реализации образовательной деятельности, совместная организации учебного сотрудничества (с педагогами и сверстниками);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93" w:lineRule="exact" w:before="0" w:after="0"/>
        <w:ind w:left="1417" w:right="0" w:hanging="34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3"/>
          <w:sz w:val="24"/>
        </w:rPr>
        <w:t> </w:t>
      </w:r>
      <w:r>
        <w:rPr>
          <w:sz w:val="24"/>
        </w:rPr>
        <w:t>общепредметными</w:t>
      </w:r>
      <w:r>
        <w:rPr>
          <w:spacing w:val="6"/>
          <w:sz w:val="24"/>
        </w:rPr>
        <w:t> </w:t>
      </w:r>
      <w:r>
        <w:rPr>
          <w:sz w:val="24"/>
        </w:rPr>
        <w:t>понятиями</w:t>
      </w:r>
      <w:r>
        <w:rPr>
          <w:spacing w:val="6"/>
          <w:sz w:val="24"/>
        </w:rPr>
        <w:t> </w:t>
      </w:r>
      <w:r>
        <w:rPr>
          <w:sz w:val="24"/>
        </w:rPr>
        <w:t>«объект»,</w:t>
      </w:r>
      <w:r>
        <w:rPr>
          <w:spacing w:val="5"/>
          <w:sz w:val="24"/>
        </w:rPr>
        <w:t> </w:t>
      </w:r>
      <w:r>
        <w:rPr>
          <w:sz w:val="24"/>
        </w:rPr>
        <w:t>«система»,</w:t>
      </w:r>
      <w:r>
        <w:rPr>
          <w:spacing w:val="5"/>
          <w:sz w:val="24"/>
        </w:rPr>
        <w:t> </w:t>
      </w:r>
      <w:r>
        <w:rPr>
          <w:sz w:val="24"/>
        </w:rPr>
        <w:t>«модель»,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«алгоритм»,</w:t>
      </w:r>
    </w:p>
    <w:p>
      <w:pPr>
        <w:pStyle w:val="BodyText"/>
        <w:spacing w:line="275" w:lineRule="exact"/>
        <w:ind w:firstLine="0"/>
      </w:pPr>
      <w:r>
        <w:rPr/>
        <w:t>«исполнитель»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др;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4" w:firstLine="708"/>
        <w:jc w:val="both"/>
        <w:rPr>
          <w:sz w:val="24"/>
        </w:rPr>
      </w:pPr>
      <w:r>
        <w:rPr>
          <w:sz w:val="24"/>
        </w:rPr>
        <w:t>владение информацией и логическими навыками: определять понятия, создавать обобщения, образное формулирование, классифицирование, индивидуальный выбор форм и методов для классификации, устанавливание причинно-следственных связей, логическое рассуждение, принятие решений (индуктивное, дедуктивное и по аналогии) и способность делать выводы;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8" w:firstLine="708"/>
        <w:jc w:val="both"/>
        <w:rPr>
          <w:sz w:val="24"/>
        </w:rPr>
      </w:pPr>
      <w:r>
        <w:rPr>
          <w:sz w:val="24"/>
        </w:rPr>
        <w:t>приобрести способность индивидуально планировать, строить пути решения для достижения целей; согласование своих действий с запланированными результатами, управление своей деятельностью, принятие решений о том, как действовать в соответствии с целеполаганием, управления своими действиями на основе различных характеристик; оценивание</w:t>
      </w:r>
      <w:r>
        <w:rPr>
          <w:spacing w:val="-2"/>
          <w:sz w:val="24"/>
        </w:rPr>
        <w:t> </w:t>
      </w:r>
      <w:r>
        <w:rPr>
          <w:sz w:val="24"/>
        </w:rPr>
        <w:t>соответствия выполнения учебной</w:t>
      </w:r>
      <w:r>
        <w:rPr>
          <w:spacing w:val="-2"/>
          <w:sz w:val="24"/>
        </w:rPr>
        <w:t> </w:t>
      </w:r>
      <w:r>
        <w:rPr>
          <w:sz w:val="24"/>
        </w:rPr>
        <w:t>задачи с</w:t>
      </w:r>
      <w:r>
        <w:rPr>
          <w:spacing w:val="-1"/>
          <w:sz w:val="24"/>
        </w:rPr>
        <w:t> </w:t>
      </w:r>
      <w:r>
        <w:rPr>
          <w:sz w:val="24"/>
        </w:rPr>
        <w:t>планируемой</w:t>
      </w:r>
      <w:r>
        <w:rPr>
          <w:spacing w:val="-2"/>
          <w:sz w:val="24"/>
        </w:rPr>
        <w:t> </w:t>
      </w:r>
      <w:r>
        <w:rPr>
          <w:sz w:val="24"/>
        </w:rPr>
        <w:t>целью и решаемых задач;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7" w:firstLine="708"/>
        <w:jc w:val="both"/>
        <w:rPr>
          <w:sz w:val="24"/>
        </w:rPr>
      </w:pPr>
      <w:r>
        <w:rPr>
          <w:sz w:val="24"/>
        </w:rPr>
        <w:t>владение базовыми знаниями в области самоуправления, уверенности в себе, принятия решений и осознанного выбора в обучении и познавательной деятельности;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7" w:firstLine="708"/>
        <w:jc w:val="both"/>
        <w:rPr>
          <w:sz w:val="24"/>
        </w:rPr>
      </w:pPr>
      <w:r>
        <w:rPr>
          <w:sz w:val="24"/>
        </w:rPr>
        <w:t>владение базовыми общими информационными навыками: постановка и формулирование задач; поиск и выбор необходимой информации, использование методов поиска информации; структурирование и визуализация информации; выбор наиболее эффективных способов решения задач в зависимости от конкретных условий; алгоритм поисковой</w:t>
      </w:r>
      <w:r>
        <w:rPr>
          <w:spacing w:val="-4"/>
          <w:sz w:val="24"/>
        </w:rPr>
        <w:t> </w:t>
      </w:r>
      <w:r>
        <w:rPr>
          <w:sz w:val="24"/>
        </w:rPr>
        <w:t>задачи;</w:t>
      </w:r>
      <w:r>
        <w:rPr>
          <w:spacing w:val="-2"/>
          <w:sz w:val="24"/>
        </w:rPr>
        <w:t> </w:t>
      </w:r>
      <w:r>
        <w:rPr>
          <w:sz w:val="24"/>
        </w:rPr>
        <w:t>самостоятельная</w:t>
      </w:r>
      <w:r>
        <w:rPr>
          <w:spacing w:val="-4"/>
          <w:sz w:val="24"/>
        </w:rPr>
        <w:t> </w:t>
      </w:r>
      <w:r>
        <w:rPr>
          <w:sz w:val="24"/>
        </w:rPr>
        <w:t>разработка</w:t>
      </w:r>
      <w:r>
        <w:rPr>
          <w:spacing w:val="-5"/>
          <w:sz w:val="24"/>
        </w:rPr>
        <w:t> </w:t>
      </w:r>
      <w:r>
        <w:rPr>
          <w:sz w:val="24"/>
        </w:rPr>
        <w:t>алгоритмов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проблем творческого и поискового характера;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6" w:firstLine="708"/>
        <w:jc w:val="both"/>
        <w:rPr>
          <w:sz w:val="24"/>
        </w:rPr>
      </w:pPr>
      <w:r>
        <w:rPr>
          <w:sz w:val="24"/>
        </w:rPr>
        <w:t>умение использовать информационное моделирование как основной метод получения знаний: умение преобразовывать объекты из сенсорных форм в пространственно- графическую или символические модели; умение конструировать различные информационные структуры, используемые для описания объектов; умение «читать» таблицы, графики, диаграммы, схемы и т.д., перекодировать данные независимо от одной системы символов в другую систему символов; умение выбирать форму представления информации согласно поставленной задаче, проверять адекватность модели объекту и цели моделирования;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10" w:h="16840"/>
          <w:pgMar w:top="760" w:bottom="280" w:left="850" w:right="708"/>
        </w:sectPr>
      </w:pP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72" w:after="0"/>
        <w:ind w:left="362" w:right="135" w:firstLine="708"/>
        <w:jc w:val="both"/>
        <w:rPr>
          <w:sz w:val="24"/>
        </w:rPr>
      </w:pPr>
      <w:r>
        <w:rPr>
          <w:sz w:val="24"/>
        </w:rPr>
        <w:t>ИКТ-компетентность – использование информационных и коммуникационных технологий для сбора, хранения, преобразования и передачи широкого спектра навыков и возможностей различных типов информации, способность создавать личное информационное пространство (с использованием оборудования ИКТ; фиксация изображений и звуков;</w:t>
      </w:r>
      <w:r>
        <w:rPr>
          <w:spacing w:val="40"/>
          <w:sz w:val="24"/>
        </w:rPr>
        <w:t> </w:t>
      </w:r>
      <w:r>
        <w:rPr>
          <w:sz w:val="24"/>
        </w:rPr>
        <w:t>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гипермедийной информации; общение и социальное взаимодействие; поиск и организация хранения данных; информационный анализ).</w:t>
      </w:r>
    </w:p>
    <w:p>
      <w:pPr>
        <w:pStyle w:val="Heading1"/>
        <w:spacing w:before="3"/>
        <w:ind w:left="362"/>
      </w:pPr>
      <w:r>
        <w:rPr/>
        <w:t>ПРЕДМЕТНЫЕ</w:t>
      </w:r>
      <w:r>
        <w:rPr>
          <w:spacing w:val="-11"/>
        </w:rPr>
        <w:t> </w:t>
      </w:r>
      <w:r>
        <w:rPr>
          <w:spacing w:val="-2"/>
        </w:rPr>
        <w:t>РЕЗУЛЬТАТЫ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27" w:after="0"/>
        <w:ind w:left="362" w:right="138" w:firstLine="708"/>
        <w:jc w:val="both"/>
        <w:rPr>
          <w:sz w:val="24"/>
        </w:rPr>
      </w:pPr>
      <w:r>
        <w:rPr>
          <w:sz w:val="24"/>
        </w:rPr>
        <w:t>формирование информационной и алгоритмической культуры; формирование представления о компьютере как универсального оборудования для обработки данных; развитие базовых навыков и умений пользования компьютерной техникой;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2" w:lineRule="auto" w:before="0" w:after="0"/>
        <w:ind w:left="362" w:right="138" w:firstLine="708"/>
        <w:jc w:val="both"/>
        <w:rPr>
          <w:sz w:val="24"/>
        </w:rPr>
      </w:pPr>
      <w:r>
        <w:rPr>
          <w:sz w:val="24"/>
        </w:rPr>
        <w:t>углубление основных концепций исследования: информация, алгоритм, модель – и понимание их атрибутов;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6" w:firstLine="708"/>
        <w:jc w:val="both"/>
        <w:rPr>
          <w:sz w:val="24"/>
        </w:rPr>
      </w:pPr>
      <w:r>
        <w:rPr>
          <w:sz w:val="24"/>
        </w:rPr>
        <w:t>закреплять развитие алгоритмического мышления, необходимого для профессиональной деятельности в современном обществе; развивать навыки составления и написания алгоритмов для конкретного исполнителя; формировать знания о структуре алгоритма, логических значениях и операциях; знакомство с одним из языков программирования и основными алгоритмическими структурами – линейной, условной и </w:t>
      </w:r>
      <w:r>
        <w:rPr>
          <w:spacing w:val="-2"/>
          <w:sz w:val="24"/>
        </w:rPr>
        <w:t>циклической;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36" w:firstLine="708"/>
        <w:jc w:val="both"/>
        <w:rPr>
          <w:sz w:val="24"/>
        </w:rPr>
      </w:pPr>
      <w:r>
        <w:rPr>
          <w:sz w:val="24"/>
        </w:rPr>
        <w:t>развитие навыков обработки и построения информации и умение выбирать способ представления данных в соответствии с поставленной задачей – таблицы, схемы, графики, диаграммы, использование соответствующего программного обеспечения для обработки </w:t>
      </w:r>
      <w:r>
        <w:rPr>
          <w:spacing w:val="-2"/>
          <w:sz w:val="24"/>
        </w:rPr>
        <w:t>данных;</w:t>
      </w:r>
    </w:p>
    <w:p>
      <w:pPr>
        <w:pStyle w:val="ListParagraph"/>
        <w:numPr>
          <w:ilvl w:val="1"/>
          <w:numId w:val="3"/>
        </w:numPr>
        <w:tabs>
          <w:tab w:pos="1417" w:val="left" w:leader="none"/>
        </w:tabs>
        <w:spacing w:line="240" w:lineRule="auto" w:before="0" w:after="0"/>
        <w:ind w:left="362" w:right="141" w:firstLine="708"/>
        <w:jc w:val="both"/>
        <w:rPr>
          <w:sz w:val="24"/>
        </w:rPr>
      </w:pPr>
      <w:r>
        <w:rPr>
          <w:sz w:val="24"/>
        </w:rPr>
        <w:t>при использование компьютерных программ и Интернета углубление навыков и умений безопасного и надлежащего поведения, а также способность соблюдать информационную этику и правовые нормы.</w:t>
      </w:r>
    </w:p>
    <w:p>
      <w:pPr>
        <w:pStyle w:val="BodyText"/>
        <w:spacing w:line="275" w:lineRule="exact"/>
        <w:ind w:left="710" w:firstLine="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данной</w:t>
      </w:r>
      <w:r>
        <w:rPr>
          <w:spacing w:val="-4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учащийся</w:t>
      </w:r>
      <w:r>
        <w:rPr>
          <w:spacing w:val="-2"/>
        </w:rPr>
        <w:t> </w:t>
      </w:r>
      <w:r>
        <w:rPr/>
        <w:t>будет</w:t>
      </w:r>
      <w:r>
        <w:rPr>
          <w:spacing w:val="-2"/>
        </w:rPr>
        <w:t> знать/уметь/понимать: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количественные</w:t>
      </w:r>
      <w:r>
        <w:rPr>
          <w:spacing w:val="-7"/>
          <w:sz w:val="24"/>
        </w:rPr>
        <w:t> </w:t>
      </w:r>
      <w:r>
        <w:rPr>
          <w:sz w:val="24"/>
        </w:rPr>
        <w:t>параметры</w:t>
      </w:r>
      <w:r>
        <w:rPr>
          <w:spacing w:val="-4"/>
          <w:sz w:val="24"/>
        </w:rPr>
        <w:t> </w:t>
      </w:r>
      <w:r>
        <w:rPr>
          <w:sz w:val="24"/>
        </w:rPr>
        <w:t>информационных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объектов;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значение</w:t>
      </w:r>
      <w:r>
        <w:rPr>
          <w:spacing w:val="-5"/>
          <w:sz w:val="24"/>
        </w:rPr>
        <w:t> </w:t>
      </w:r>
      <w:r>
        <w:rPr>
          <w:sz w:val="24"/>
        </w:rPr>
        <w:t>логических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выражений;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анализировать</w:t>
      </w:r>
      <w:r>
        <w:rPr>
          <w:spacing w:val="-3"/>
          <w:sz w:val="24"/>
        </w:rPr>
        <w:t> </w:t>
      </w:r>
      <w:r>
        <w:rPr>
          <w:sz w:val="24"/>
        </w:rPr>
        <w:t>формальные</w:t>
      </w:r>
      <w:r>
        <w:rPr>
          <w:spacing w:val="-4"/>
          <w:sz w:val="24"/>
        </w:rPr>
        <w:t> </w:t>
      </w:r>
      <w:r>
        <w:rPr>
          <w:sz w:val="24"/>
        </w:rPr>
        <w:t>описания</w:t>
      </w:r>
      <w:r>
        <w:rPr>
          <w:spacing w:val="-3"/>
          <w:sz w:val="24"/>
        </w:rPr>
        <w:t> </w:t>
      </w:r>
      <w:r>
        <w:rPr>
          <w:sz w:val="24"/>
        </w:rPr>
        <w:t>реальных</w:t>
      </w:r>
      <w:r>
        <w:rPr>
          <w:spacing w:val="-2"/>
          <w:sz w:val="24"/>
        </w:rPr>
        <w:t> </w:t>
      </w:r>
      <w:r>
        <w:rPr>
          <w:sz w:val="24"/>
        </w:rPr>
        <w:t>объектов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процессов;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> </w:t>
      </w:r>
      <w:r>
        <w:rPr>
          <w:sz w:val="24"/>
        </w:rPr>
        <w:t>структуру</w:t>
      </w:r>
      <w:r>
        <w:rPr>
          <w:spacing w:val="-4"/>
          <w:sz w:val="24"/>
        </w:rPr>
        <w:t> </w:t>
      </w:r>
      <w:r>
        <w:rPr>
          <w:sz w:val="24"/>
        </w:rPr>
        <w:t>файловой</w:t>
      </w:r>
      <w:r>
        <w:rPr>
          <w:spacing w:val="-4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организацию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данных;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графическом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виде;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  <w:tab w:pos="2707" w:val="left" w:leader="none"/>
          <w:tab w:pos="4577" w:val="left" w:leader="none"/>
          <w:tab w:pos="5405" w:val="left" w:leader="none"/>
          <w:tab w:pos="6378" w:val="left" w:leader="none"/>
          <w:tab w:pos="6961" w:val="left" w:leader="none"/>
          <w:tab w:pos="8439" w:val="left" w:leader="none"/>
          <w:tab w:pos="9849" w:val="left" w:leader="none"/>
        </w:tabs>
        <w:spacing w:line="240" w:lineRule="auto" w:before="0" w:after="0"/>
        <w:ind w:left="362" w:right="144" w:firstLine="708"/>
        <w:jc w:val="left"/>
        <w:rPr>
          <w:sz w:val="24"/>
        </w:rPr>
      </w:pPr>
      <w:r>
        <w:rPr>
          <w:spacing w:val="-2"/>
          <w:sz w:val="24"/>
        </w:rPr>
        <w:t>исполнять</w:t>
      </w:r>
      <w:r>
        <w:rPr>
          <w:sz w:val="24"/>
        </w:rPr>
        <w:tab/>
      </w:r>
      <w:r>
        <w:rPr>
          <w:spacing w:val="-2"/>
          <w:sz w:val="24"/>
        </w:rPr>
        <w:t>фиксированный</w:t>
      </w:r>
      <w:r>
        <w:rPr>
          <w:sz w:val="24"/>
        </w:rPr>
        <w:tab/>
      </w:r>
      <w:r>
        <w:rPr>
          <w:spacing w:val="-2"/>
          <w:sz w:val="24"/>
        </w:rPr>
        <w:t>набор</w:t>
      </w:r>
      <w:r>
        <w:rPr>
          <w:sz w:val="24"/>
        </w:rPr>
        <w:tab/>
      </w:r>
      <w:r>
        <w:rPr>
          <w:spacing w:val="-2"/>
          <w:sz w:val="24"/>
        </w:rPr>
        <w:t>команд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алгоритмов</w:t>
      </w:r>
      <w:r>
        <w:rPr>
          <w:sz w:val="24"/>
        </w:rPr>
        <w:tab/>
      </w:r>
      <w:r>
        <w:rPr>
          <w:spacing w:val="-4"/>
          <w:sz w:val="24"/>
        </w:rPr>
        <w:t>для </w:t>
      </w:r>
      <w:r>
        <w:rPr>
          <w:sz w:val="24"/>
        </w:rPr>
        <w:t>конкретных исполнителей;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кодировать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декодировать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информацию;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> </w:t>
      </w: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линейный</w:t>
      </w:r>
      <w:r>
        <w:rPr>
          <w:spacing w:val="-5"/>
          <w:sz w:val="24"/>
        </w:rPr>
        <w:t> </w:t>
      </w:r>
      <w:r>
        <w:rPr>
          <w:sz w:val="24"/>
        </w:rPr>
        <w:t>алгоритм,</w:t>
      </w:r>
      <w:r>
        <w:rPr>
          <w:spacing w:val="-4"/>
          <w:sz w:val="24"/>
        </w:rPr>
        <w:t> </w:t>
      </w:r>
      <w:r>
        <w:rPr>
          <w:sz w:val="24"/>
        </w:rPr>
        <w:t>написанный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алгоритмическом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языке;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67"/>
          <w:sz w:val="24"/>
        </w:rPr>
        <w:t> </w:t>
      </w:r>
      <w:r>
        <w:rPr>
          <w:sz w:val="24"/>
        </w:rPr>
        <w:t>простейший</w:t>
      </w:r>
      <w:r>
        <w:rPr>
          <w:spacing w:val="71"/>
          <w:sz w:val="24"/>
        </w:rPr>
        <w:t> </w:t>
      </w:r>
      <w:r>
        <w:rPr>
          <w:sz w:val="24"/>
        </w:rPr>
        <w:t>циклический</w:t>
      </w:r>
      <w:r>
        <w:rPr>
          <w:spacing w:val="71"/>
          <w:sz w:val="24"/>
        </w:rPr>
        <w:t> </w:t>
      </w:r>
      <w:r>
        <w:rPr>
          <w:sz w:val="24"/>
        </w:rPr>
        <w:t>алгоритм,</w:t>
      </w:r>
      <w:r>
        <w:rPr>
          <w:spacing w:val="74"/>
          <w:sz w:val="24"/>
        </w:rPr>
        <w:t> </w:t>
      </w:r>
      <w:r>
        <w:rPr>
          <w:sz w:val="24"/>
        </w:rPr>
        <w:t>написанный</w:t>
      </w:r>
      <w:r>
        <w:rPr>
          <w:spacing w:val="70"/>
          <w:sz w:val="24"/>
        </w:rPr>
        <w:t> </w:t>
      </w:r>
      <w:r>
        <w:rPr>
          <w:sz w:val="24"/>
        </w:rPr>
        <w:t>на</w:t>
      </w:r>
      <w:r>
        <w:rPr>
          <w:spacing w:val="69"/>
          <w:sz w:val="24"/>
        </w:rPr>
        <w:t> </w:t>
      </w:r>
      <w:r>
        <w:rPr>
          <w:spacing w:val="-2"/>
          <w:sz w:val="24"/>
        </w:rPr>
        <w:t>алгоритмическом</w:t>
      </w:r>
    </w:p>
    <w:p>
      <w:pPr>
        <w:pStyle w:val="BodyText"/>
        <w:spacing w:line="269" w:lineRule="exact"/>
        <w:ind w:firstLine="0"/>
        <w:jc w:val="left"/>
      </w:pPr>
      <w:r>
        <w:rPr>
          <w:spacing w:val="-2"/>
        </w:rPr>
        <w:t>языке;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  <w:tab w:pos="2212" w:val="left" w:leader="none"/>
          <w:tab w:pos="3511" w:val="left" w:leader="none"/>
          <w:tab w:pos="5043" w:val="left" w:leader="none"/>
          <w:tab w:pos="6195" w:val="left" w:leader="none"/>
          <w:tab w:pos="6749" w:val="left" w:leader="none"/>
          <w:tab w:pos="8014" w:val="left" w:leader="none"/>
          <w:tab w:pos="9202" w:val="left" w:leader="none"/>
        </w:tabs>
        <w:spacing w:line="294" w:lineRule="exact" w:before="0" w:after="0"/>
        <w:ind w:left="1418" w:right="0" w:hanging="348"/>
        <w:jc w:val="left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циклический</w:t>
      </w:r>
      <w:r>
        <w:rPr>
          <w:sz w:val="24"/>
        </w:rPr>
        <w:tab/>
      </w:r>
      <w:r>
        <w:rPr>
          <w:spacing w:val="-2"/>
          <w:sz w:val="24"/>
        </w:rPr>
        <w:t>алгоритм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>числовых</w:t>
      </w:r>
      <w:r>
        <w:rPr>
          <w:sz w:val="24"/>
        </w:rPr>
        <w:tab/>
      </w:r>
      <w:r>
        <w:rPr>
          <w:spacing w:val="-2"/>
          <w:sz w:val="24"/>
        </w:rPr>
        <w:t>массивов,</w:t>
      </w:r>
    </w:p>
    <w:p>
      <w:pPr>
        <w:pStyle w:val="BodyText"/>
        <w:spacing w:line="276" w:lineRule="exact" w:before="1"/>
        <w:ind w:firstLine="0"/>
        <w:jc w:val="left"/>
      </w:pPr>
      <w:r>
        <w:rPr/>
        <w:t>записанный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алгоритмическом</w:t>
      </w:r>
      <w:r>
        <w:rPr>
          <w:spacing w:val="-6"/>
        </w:rPr>
        <w:t> </w:t>
      </w:r>
      <w:r>
        <w:rPr>
          <w:spacing w:val="-2"/>
        </w:rPr>
        <w:t>языке;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> </w:t>
      </w:r>
      <w:r>
        <w:rPr>
          <w:sz w:val="24"/>
        </w:rPr>
        <w:t>информацию,</w:t>
      </w:r>
      <w:r>
        <w:rPr>
          <w:spacing w:val="-3"/>
          <w:sz w:val="24"/>
        </w:rPr>
        <w:t> </w:t>
      </w:r>
      <w:r>
        <w:rPr>
          <w:sz w:val="24"/>
        </w:rPr>
        <w:t>представленную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виде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схем;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поиска</w:t>
      </w:r>
      <w:r>
        <w:rPr>
          <w:spacing w:val="-5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существующих</w:t>
      </w:r>
      <w:r>
        <w:rPr>
          <w:spacing w:val="-4"/>
          <w:sz w:val="24"/>
        </w:rPr>
        <w:t> </w:t>
      </w:r>
      <w:r>
        <w:rPr>
          <w:sz w:val="24"/>
        </w:rPr>
        <w:t>базах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данных;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40" w:lineRule="auto" w:before="0" w:after="0"/>
        <w:ind w:left="362" w:right="142" w:firstLine="70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5"/>
          <w:sz w:val="24"/>
        </w:rPr>
        <w:t> </w:t>
      </w:r>
      <w:r>
        <w:rPr>
          <w:sz w:val="24"/>
        </w:rPr>
        <w:t>дискретное</w:t>
      </w:r>
      <w:r>
        <w:rPr>
          <w:spacing w:val="31"/>
          <w:sz w:val="24"/>
        </w:rPr>
        <w:t> </w:t>
      </w:r>
      <w:r>
        <w:rPr>
          <w:sz w:val="24"/>
        </w:rPr>
        <w:t>представление</w:t>
      </w:r>
      <w:r>
        <w:rPr>
          <w:spacing w:val="32"/>
          <w:sz w:val="24"/>
        </w:rPr>
        <w:t> </w:t>
      </w:r>
      <w:r>
        <w:rPr>
          <w:sz w:val="24"/>
        </w:rPr>
        <w:t>числовой,</w:t>
      </w:r>
      <w:r>
        <w:rPr>
          <w:spacing w:val="33"/>
          <w:sz w:val="24"/>
        </w:rPr>
        <w:t> </w:t>
      </w:r>
      <w:r>
        <w:rPr>
          <w:sz w:val="24"/>
        </w:rPr>
        <w:t>текстовой,</w:t>
      </w:r>
      <w:r>
        <w:rPr>
          <w:spacing w:val="33"/>
          <w:sz w:val="24"/>
        </w:rPr>
        <w:t> </w:t>
      </w:r>
      <w:r>
        <w:rPr>
          <w:sz w:val="24"/>
        </w:rPr>
        <w:t>графической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2"/>
          <w:sz w:val="24"/>
        </w:rPr>
        <w:t> </w:t>
      </w:r>
      <w:r>
        <w:rPr>
          <w:sz w:val="24"/>
        </w:rPr>
        <w:t>звуковой </w:t>
      </w:r>
      <w:r>
        <w:rPr>
          <w:spacing w:val="-2"/>
          <w:sz w:val="24"/>
        </w:rPr>
        <w:t>информации;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2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писать</w:t>
      </w:r>
      <w:r>
        <w:rPr>
          <w:spacing w:val="-1"/>
          <w:sz w:val="24"/>
        </w:rPr>
        <w:t> </w:t>
      </w:r>
      <w:r>
        <w:rPr>
          <w:sz w:val="24"/>
        </w:rPr>
        <w:t>простые</w:t>
      </w:r>
      <w:r>
        <w:rPr>
          <w:spacing w:val="-4"/>
          <w:sz w:val="24"/>
        </w:rPr>
        <w:t> </w:t>
      </w:r>
      <w:r>
        <w:rPr>
          <w:sz w:val="24"/>
        </w:rPr>
        <w:t>линейные</w:t>
      </w:r>
      <w:r>
        <w:rPr>
          <w:spacing w:val="-4"/>
          <w:sz w:val="24"/>
        </w:rPr>
        <w:t> </w:t>
      </w:r>
      <w:r>
        <w:rPr>
          <w:sz w:val="24"/>
        </w:rPr>
        <w:t>алгоритмы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формального</w:t>
      </w:r>
      <w:r>
        <w:rPr>
          <w:spacing w:val="-2"/>
          <w:sz w:val="24"/>
        </w:rPr>
        <w:t> исполнителя;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определять</w:t>
      </w:r>
      <w:r>
        <w:rPr>
          <w:spacing w:val="-3"/>
          <w:sz w:val="24"/>
        </w:rPr>
        <w:t> </w:t>
      </w:r>
      <w:r>
        <w:rPr>
          <w:sz w:val="24"/>
        </w:rPr>
        <w:t>скорость</w:t>
      </w:r>
      <w:r>
        <w:rPr>
          <w:spacing w:val="-4"/>
          <w:sz w:val="24"/>
        </w:rPr>
        <w:t> </w:t>
      </w:r>
      <w:r>
        <w:rPr>
          <w:sz w:val="24"/>
        </w:rPr>
        <w:t>передачи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информации;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  <w:tab w:pos="2342" w:val="left" w:leader="none"/>
          <w:tab w:pos="3770" w:val="left" w:leader="none"/>
          <w:tab w:pos="5273" w:val="left" w:leader="none"/>
          <w:tab w:pos="7277" w:val="left" w:leader="none"/>
          <w:tab w:pos="7843" w:val="left" w:leader="none"/>
          <w:tab w:pos="9558" w:val="left" w:leader="none"/>
        </w:tabs>
        <w:spacing w:line="240" w:lineRule="auto" w:before="0" w:after="0"/>
        <w:ind w:left="362" w:right="137" w:firstLine="708"/>
        <w:jc w:val="left"/>
        <w:rPr>
          <w:sz w:val="24"/>
        </w:rPr>
      </w:pPr>
      <w:r>
        <w:rPr>
          <w:spacing w:val="-4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алгоритмы,</w:t>
      </w:r>
      <w:r>
        <w:rPr>
          <w:sz w:val="24"/>
        </w:rPr>
        <w:tab/>
      </w:r>
      <w:r>
        <w:rPr>
          <w:spacing w:val="-2"/>
          <w:sz w:val="24"/>
        </w:rPr>
        <w:t>представленных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естественном</w:t>
      </w:r>
      <w:r>
        <w:rPr>
          <w:sz w:val="24"/>
        </w:rPr>
        <w:tab/>
      </w:r>
      <w:r>
        <w:rPr>
          <w:spacing w:val="-2"/>
          <w:sz w:val="24"/>
        </w:rPr>
        <w:t>языке, </w:t>
      </w:r>
      <w:r>
        <w:rPr>
          <w:sz w:val="24"/>
        </w:rPr>
        <w:t>обрабатывающий цепочки символов или списки;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> </w:t>
      </w:r>
      <w:r>
        <w:rPr>
          <w:sz w:val="24"/>
        </w:rPr>
        <w:t>использовать</w:t>
      </w:r>
      <w:r>
        <w:rPr>
          <w:spacing w:val="-4"/>
          <w:sz w:val="24"/>
        </w:rPr>
        <w:t> </w:t>
      </w:r>
      <w:r>
        <w:rPr>
          <w:sz w:val="24"/>
        </w:rPr>
        <w:t>информационные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коммуникационные</w:t>
      </w:r>
      <w:r>
        <w:rPr>
          <w:spacing w:val="-2"/>
          <w:sz w:val="24"/>
        </w:rPr>
        <w:t> технологии;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> </w:t>
      </w:r>
      <w:r>
        <w:rPr>
          <w:sz w:val="24"/>
        </w:rPr>
        <w:t>осуществлять</w:t>
      </w:r>
      <w:r>
        <w:rPr>
          <w:spacing w:val="-2"/>
          <w:sz w:val="24"/>
        </w:rPr>
        <w:t> </w:t>
      </w:r>
      <w:r>
        <w:rPr>
          <w:sz w:val="24"/>
        </w:rPr>
        <w:t>поиск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Интернете;</w:t>
      </w:r>
    </w:p>
    <w:p>
      <w:pPr>
        <w:pStyle w:val="ListParagraph"/>
        <w:numPr>
          <w:ilvl w:val="1"/>
          <w:numId w:val="3"/>
        </w:numPr>
        <w:tabs>
          <w:tab w:pos="1418" w:val="left" w:leader="none"/>
        </w:tabs>
        <w:spacing w:line="293" w:lineRule="exact" w:before="0" w:after="0"/>
        <w:ind w:left="1418" w:right="0" w:hanging="348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обрабатывать</w:t>
      </w:r>
      <w:r>
        <w:rPr>
          <w:spacing w:val="-1"/>
          <w:sz w:val="24"/>
        </w:rPr>
        <w:t> </w:t>
      </w:r>
      <w:r>
        <w:rPr>
          <w:sz w:val="24"/>
        </w:rPr>
        <w:t>большие</w:t>
      </w:r>
      <w:r>
        <w:rPr>
          <w:spacing w:val="-3"/>
          <w:sz w:val="24"/>
        </w:rPr>
        <w:t> </w:t>
      </w:r>
      <w:r>
        <w:rPr>
          <w:sz w:val="24"/>
        </w:rPr>
        <w:t>объемы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2"/>
          <w:sz w:val="24"/>
        </w:rPr>
        <w:t> </w:t>
      </w:r>
      <w:r>
        <w:rPr>
          <w:sz w:val="24"/>
        </w:rPr>
        <w:t>таблиц или</w:t>
      </w:r>
      <w:r>
        <w:rPr>
          <w:spacing w:val="-5"/>
          <w:sz w:val="24"/>
        </w:rPr>
        <w:t> </w:t>
      </w:r>
      <w:r>
        <w:rPr>
          <w:sz w:val="24"/>
        </w:rPr>
        <w:t>баз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данных.</w:t>
      </w:r>
    </w:p>
    <w:p>
      <w:pPr>
        <w:pStyle w:val="ListParagraph"/>
        <w:spacing w:after="0" w:line="293" w:lineRule="exact"/>
        <w:jc w:val="left"/>
        <w:rPr>
          <w:sz w:val="24"/>
        </w:rPr>
        <w:sectPr>
          <w:pgSz w:w="11910" w:h="16840"/>
          <w:pgMar w:top="760" w:bottom="280" w:left="850" w:right="708"/>
        </w:sectPr>
      </w:pPr>
    </w:p>
    <w:p>
      <w:pPr>
        <w:pStyle w:val="Heading2"/>
        <w:spacing w:before="72"/>
        <w:ind w:left="3706" w:firstLine="0"/>
        <w:jc w:val="left"/>
      </w:pPr>
      <w:r>
        <w:rPr>
          <w:w w:val="105"/>
        </w:rPr>
        <w:t>Учебный</w:t>
      </w:r>
      <w:r>
        <w:rPr>
          <w:spacing w:val="-15"/>
          <w:w w:val="105"/>
        </w:rPr>
        <w:t> </w:t>
      </w:r>
      <w:r>
        <w:rPr>
          <w:w w:val="105"/>
        </w:rPr>
        <w:t>(тематический)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план</w:t>
      </w:r>
    </w:p>
    <w:p>
      <w:pPr>
        <w:pStyle w:val="BodyText"/>
        <w:ind w:left="710" w:firstLine="0"/>
        <w:jc w:val="left"/>
      </w:pPr>
      <w:r>
        <w:rPr/>
        <w:t>Количество</w:t>
      </w:r>
      <w:r>
        <w:rPr>
          <w:spacing w:val="-2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5"/>
        </w:rPr>
        <w:t>34.</w:t>
      </w:r>
    </w:p>
    <w:p>
      <w:pPr>
        <w:pStyle w:val="BodyText"/>
        <w:spacing w:before="42"/>
        <w:ind w:left="710" w:firstLine="0"/>
        <w:jc w:val="left"/>
      </w:pPr>
      <w:r>
        <w:rPr/>
        <w:t>Количество</w:t>
      </w:r>
      <w:r>
        <w:rPr>
          <w:spacing w:val="-3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 –</w:t>
      </w:r>
      <w:r>
        <w:rPr>
          <w:spacing w:val="-2"/>
        </w:rPr>
        <w:t> </w:t>
      </w:r>
      <w:r>
        <w:rPr>
          <w:spacing w:val="-5"/>
        </w:rPr>
        <w:t>1.</w:t>
      </w:r>
    </w:p>
    <w:p>
      <w:pPr>
        <w:pStyle w:val="BodyText"/>
        <w:spacing w:before="87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5538"/>
        <w:gridCol w:w="2269"/>
      </w:tblGrid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76" w:lineRule="exact"/>
              <w:ind w:left="107" w:right="9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№ </w:t>
            </w:r>
            <w:r>
              <w:rPr>
                <w:b/>
                <w:spacing w:val="-4"/>
                <w:w w:val="105"/>
                <w:sz w:val="24"/>
              </w:rPr>
              <w:t>п/п</w:t>
            </w:r>
          </w:p>
        </w:tc>
        <w:tc>
          <w:tcPr>
            <w:tcW w:w="5538" w:type="dxa"/>
          </w:tcPr>
          <w:p>
            <w:pPr>
              <w:pStyle w:val="TableParagraph"/>
              <w:spacing w:line="276" w:lineRule="exact"/>
              <w:ind w:left="107" w:right="26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Наименование</w:t>
            </w:r>
            <w:r>
              <w:rPr>
                <w:b/>
                <w:spacing w:val="-1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разделов (общих тем)</w:t>
            </w:r>
          </w:p>
        </w:tc>
        <w:tc>
          <w:tcPr>
            <w:tcW w:w="226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Количество</w:t>
            </w:r>
            <w:r>
              <w:rPr>
                <w:b/>
                <w:spacing w:val="2"/>
                <w:w w:val="105"/>
                <w:sz w:val="24"/>
              </w:rPr>
              <w:t> </w:t>
            </w:r>
            <w:r>
              <w:rPr>
                <w:b/>
                <w:spacing w:val="-4"/>
                <w:w w:val="105"/>
                <w:sz w:val="24"/>
              </w:rPr>
              <w:t>часов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5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Диагностика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знаний.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Структура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ОГЭ.</w:t>
            </w:r>
          </w:p>
        </w:tc>
        <w:tc>
          <w:tcPr>
            <w:tcW w:w="2269" w:type="dxa"/>
          </w:tcPr>
          <w:p>
            <w:pPr>
              <w:pStyle w:val="TableParagraph"/>
              <w:spacing w:line="255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5538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Измерение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информации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257" w:lineRule="exact" w:before="1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информации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Основы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алгебры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логики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Моделирование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формализация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Алгоритмизация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и </w:t>
            </w:r>
            <w:r>
              <w:rPr>
                <w:spacing w:val="-2"/>
                <w:w w:val="105"/>
                <w:sz w:val="24"/>
              </w:rPr>
              <w:t>программирование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Информационно-коммуникационные</w:t>
            </w:r>
            <w:r>
              <w:rPr>
                <w:spacing w:val="44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технологии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57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Информационные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технологии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5538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Подведение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итогов</w:t>
            </w:r>
          </w:p>
        </w:tc>
        <w:tc>
          <w:tcPr>
            <w:tcW w:w="2269" w:type="dxa"/>
          </w:tcPr>
          <w:p>
            <w:pPr>
              <w:pStyle w:val="TableParagraph"/>
              <w:spacing w:line="257" w:lineRule="exact" w:before="1"/>
              <w:ind w:left="142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Итого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/>
              <w:ind w:left="136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34</w:t>
            </w:r>
          </w:p>
        </w:tc>
      </w:tr>
    </w:tbl>
    <w:p>
      <w:pPr>
        <w:pStyle w:val="TableParagraph"/>
        <w:spacing w:after="0" w:line="256" w:lineRule="exact"/>
        <w:rPr>
          <w:sz w:val="24"/>
        </w:rPr>
        <w:sectPr>
          <w:pgSz w:w="11910" w:h="16840"/>
          <w:pgMar w:top="760" w:bottom="280" w:left="850" w:right="708"/>
        </w:sectPr>
      </w:pPr>
    </w:p>
    <w:p>
      <w:pPr>
        <w:pStyle w:val="Heading1"/>
        <w:spacing w:before="65"/>
        <w:ind w:left="5869"/>
      </w:pPr>
      <w:r>
        <w:rPr/>
        <w:t>ПОУРОЧНОЕ</w:t>
      </w:r>
      <w:r>
        <w:rPr>
          <w:spacing w:val="-6"/>
        </w:rPr>
        <w:t> </w:t>
      </w:r>
      <w:r>
        <w:rPr>
          <w:spacing w:val="-2"/>
        </w:rPr>
        <w:t>ПЛАНИРОВАНИЕ</w:t>
      </w:r>
    </w:p>
    <w:tbl>
      <w:tblPr>
        <w:tblW w:w="0" w:type="auto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109"/>
        <w:gridCol w:w="1135"/>
        <w:gridCol w:w="1843"/>
        <w:gridCol w:w="1984"/>
        <w:gridCol w:w="1557"/>
        <w:gridCol w:w="2692"/>
      </w:tblGrid>
      <w:tr>
        <w:trPr>
          <w:trHeight w:val="362" w:hRule="atLeast"/>
        </w:trPr>
        <w:tc>
          <w:tcPr>
            <w:tcW w:w="1095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109" w:type="dxa"/>
            <w:vMerge w:val="restart"/>
          </w:tcPr>
          <w:p>
            <w:pPr>
              <w:pStyle w:val="TableParagraph"/>
              <w:spacing w:before="245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2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57" w:type="dxa"/>
            <w:vMerge w:val="restart"/>
          </w:tcPr>
          <w:p>
            <w:pPr>
              <w:pStyle w:val="TableParagraph"/>
              <w:spacing w:before="87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92" w:type="dxa"/>
            <w:vMerge w:val="restart"/>
          </w:tcPr>
          <w:p>
            <w:pPr>
              <w:pStyle w:val="TableParagraph"/>
              <w:spacing w:line="276" w:lineRule="auto" w:before="46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>
        <w:trPr>
          <w:trHeight w:val="1254" w:hRule="atLeast"/>
        </w:trPr>
        <w:tc>
          <w:tcPr>
            <w:tcW w:w="10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</w:p>
          <w:p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>
            <w:pPr>
              <w:pStyle w:val="TableParagraph"/>
              <w:spacing w:line="278" w:lineRule="auto" w:before="178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4" w:type="dxa"/>
          </w:tcPr>
          <w:p>
            <w:pPr>
              <w:pStyle w:val="TableParagraph"/>
              <w:spacing w:line="278" w:lineRule="auto" w:before="178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 w:right="38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Диагностика знаний. Структура ОГЭ.</w:t>
            </w: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ответов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06.09.2023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47" w:hRule="atLeast"/>
        </w:trPr>
        <w:tc>
          <w:tcPr>
            <w:tcW w:w="1095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868" w:val="left" w:leader="none"/>
              </w:tabs>
              <w:spacing w:line="270" w:lineRule="atLeast" w:before="23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Единицы измерения информации. </w:t>
            </w:r>
            <w:r>
              <w:rPr>
                <w:spacing w:val="-2"/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</w:t>
            </w:r>
            <w:r>
              <w:rPr>
                <w:sz w:val="24"/>
              </w:rPr>
              <w:t>кодировки символов. Основные формулы информатики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49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628" w:val="left" w:leader="none"/>
              </w:tabs>
              <w:spacing w:before="46"/>
              <w:ind w:lef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параметры</w:t>
            </w:r>
          </w:p>
          <w:p>
            <w:pPr>
              <w:pStyle w:val="TableParagraph"/>
              <w:tabs>
                <w:tab w:pos="2748" w:val="left" w:leader="none"/>
              </w:tabs>
              <w:spacing w:line="270" w:lineRule="atLeast"/>
              <w:ind w:left="98" w:right="3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объектов. </w:t>
            </w:r>
            <w:r>
              <w:rPr>
                <w:sz w:val="24"/>
              </w:rPr>
              <w:t>Решение задач на измерение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91"/>
              <w:rPr>
                <w:b/>
                <w:sz w:val="22"/>
              </w:rPr>
            </w:pPr>
          </w:p>
          <w:p>
            <w:pPr>
              <w:pStyle w:val="TableParagraph"/>
              <w:ind w:right="78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0,5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20.09.2023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700" w:hRule="atLeast"/>
        </w:trPr>
        <w:tc>
          <w:tcPr>
            <w:tcW w:w="10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628" w:val="left" w:leader="none"/>
              </w:tabs>
              <w:spacing w:before="45"/>
              <w:ind w:lef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параметры</w:t>
            </w:r>
          </w:p>
          <w:p>
            <w:pPr>
              <w:pStyle w:val="TableParagraph"/>
              <w:tabs>
                <w:tab w:pos="2749" w:val="left" w:leader="none"/>
              </w:tabs>
              <w:spacing w:line="270" w:lineRule="atLeast"/>
              <w:ind w:left="98" w:right="3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объектов. </w:t>
            </w:r>
            <w:r>
              <w:rPr>
                <w:sz w:val="24"/>
              </w:rPr>
              <w:t>Решение задач повышенного уровня сложности на измерение информации. Контрольная работа по теме «Измерение информации»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4"/>
              <w:rPr>
                <w:b/>
                <w:sz w:val="22"/>
              </w:rPr>
            </w:pPr>
          </w:p>
          <w:p>
            <w:pPr>
              <w:pStyle w:val="TableParagraph"/>
              <w:ind w:left="189" w:right="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27.09.2023</w:t>
            </w:r>
          </w:p>
        </w:tc>
        <w:tc>
          <w:tcPr>
            <w:tcW w:w="2692" w:type="dxa"/>
          </w:tcPr>
          <w:p>
            <w:pPr>
              <w:pStyle w:val="TableParagraph"/>
              <w:spacing w:before="152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50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Кодирование и декодирование информации. Решение задач на кодирование</w:t>
            </w:r>
            <w:r>
              <w:rPr>
                <w:spacing w:val="72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декодирование</w:t>
            </w:r>
          </w:p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сообщений.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04.10.2023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425" w:hRule="atLeast"/>
        </w:trPr>
        <w:tc>
          <w:tcPr>
            <w:tcW w:w="10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868" w:val="left" w:leader="none"/>
              </w:tabs>
              <w:spacing w:before="46"/>
              <w:ind w:lef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tabs>
                <w:tab w:pos="2855" w:val="left" w:leader="none"/>
              </w:tabs>
              <w:spacing w:line="270" w:lineRule="atLeast"/>
              <w:ind w:left="98" w:right="3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 </w:t>
            </w:r>
            <w:r>
              <w:rPr>
                <w:sz w:val="24"/>
              </w:rPr>
              <w:t>преобразования чисел из одной системы счисления в другую. 2-я и 10-я системы счисления.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5"/>
              <w:rPr>
                <w:b/>
                <w:sz w:val="22"/>
              </w:rPr>
            </w:pPr>
          </w:p>
          <w:p>
            <w:pPr>
              <w:pStyle w:val="TableParagraph"/>
              <w:ind w:right="78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0,5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11.10.2023</w:t>
            </w:r>
          </w:p>
        </w:tc>
        <w:tc>
          <w:tcPr>
            <w:tcW w:w="2692" w:type="dxa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591" w:hRule="atLeast"/>
        </w:trPr>
        <w:tc>
          <w:tcPr>
            <w:tcW w:w="1095" w:type="dxa"/>
          </w:tcPr>
          <w:p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868" w:val="left" w:leader="none"/>
              </w:tabs>
              <w:spacing w:before="43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tabs>
                <w:tab w:pos="2855" w:val="left" w:leader="none"/>
              </w:tabs>
              <w:spacing w:line="253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Правило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65"/>
              <w:ind w:right="78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0,5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0"/>
              <w:ind w:right="17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18.10.2023</w:t>
            </w:r>
          </w:p>
        </w:tc>
        <w:tc>
          <w:tcPr>
            <w:tcW w:w="2692" w:type="dxa"/>
          </w:tcPr>
          <w:p>
            <w:pPr>
              <w:pStyle w:val="TableParagraph"/>
              <w:spacing w:before="16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6840" w:h="11910" w:orient="landscape"/>
          <w:pgMar w:top="780" w:bottom="280" w:left="708" w:right="1559"/>
        </w:sectPr>
      </w:pPr>
    </w:p>
    <w:p>
      <w:pPr>
        <w:pStyle w:val="BodyText"/>
        <w:spacing w:before="2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109"/>
        <w:gridCol w:w="1135"/>
        <w:gridCol w:w="1843"/>
        <w:gridCol w:w="1984"/>
        <w:gridCol w:w="1557"/>
        <w:gridCol w:w="2692"/>
      </w:tblGrid>
      <w:tr>
        <w:trPr>
          <w:trHeight w:val="871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76" w:lineRule="exact" w:before="23"/>
              <w:ind w:left="98" w:right="363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 чисел из одной системы счисления в другую. 8-я и 16-я системы счисления.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43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49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868" w:val="left" w:leader="none"/>
              </w:tabs>
              <w:spacing w:before="46"/>
              <w:ind w:left="98" w:right="3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</w:t>
            </w:r>
            <w:r>
              <w:rPr>
                <w:sz w:val="24"/>
              </w:rPr>
              <w:t>счисления. Решение задач. Контрольная</w:t>
            </w:r>
            <w:r>
              <w:rPr>
                <w:spacing w:val="61"/>
                <w:w w:val="150"/>
                <w:sz w:val="24"/>
              </w:rPr>
              <w:t> 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> 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информации»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1"/>
              <w:rPr>
                <w:b/>
                <w:sz w:val="22"/>
              </w:rPr>
            </w:pPr>
          </w:p>
          <w:p>
            <w:pPr>
              <w:pStyle w:val="TableParagraph"/>
              <w:ind w:left="189" w:right="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82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 w:right="365"/>
              <w:jc w:val="both"/>
              <w:rPr>
                <w:sz w:val="24"/>
              </w:rPr>
            </w:pPr>
            <w:r>
              <w:rPr>
                <w:sz w:val="24"/>
              </w:rPr>
              <w:t>Логические основы компьютера. Логические высказывания и логические операции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left="1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0,5</w:t>
            </w: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8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9" w:type="dxa"/>
          </w:tcPr>
          <w:p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15.11.2023</w:t>
            </w:r>
          </w:p>
        </w:tc>
        <w:tc>
          <w:tcPr>
            <w:tcW w:w="2692" w:type="dxa"/>
          </w:tcPr>
          <w:p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00" w:lineRule="atLeast" w:before="12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425" w:hRule="atLeast"/>
        </w:trPr>
        <w:tc>
          <w:tcPr>
            <w:tcW w:w="10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нахождение значения логического выражения. Контрольная</w:t>
            </w:r>
            <w:r>
              <w:rPr>
                <w:spacing w:val="61"/>
                <w:w w:val="150"/>
                <w:sz w:val="24"/>
              </w:rPr>
              <w:t> 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> 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tabs>
                <w:tab w:pos="2480" w:val="left" w:leader="none"/>
              </w:tabs>
              <w:spacing w:line="270" w:lineRule="atLeast"/>
              <w:ind w:left="98" w:right="3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логического выражения»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22.11.2023</w:t>
            </w:r>
          </w:p>
        </w:tc>
        <w:tc>
          <w:tcPr>
            <w:tcW w:w="2692" w:type="dxa"/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9" w:hRule="atLeast"/>
        </w:trPr>
        <w:tc>
          <w:tcPr>
            <w:tcW w:w="1095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1590" w:val="left" w:leader="none"/>
                <w:tab w:pos="2762" w:val="left" w:leader="none"/>
              </w:tabs>
              <w:spacing w:before="45"/>
              <w:ind w:left="98" w:right="367"/>
              <w:rPr>
                <w:sz w:val="24"/>
              </w:rPr>
            </w:pPr>
            <w:r>
              <w:rPr>
                <w:spacing w:val="-2"/>
                <w:sz w:val="24"/>
              </w:rPr>
              <w:t>Формальное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реальных </w:t>
            </w:r>
            <w:r>
              <w:rPr>
                <w:sz w:val="24"/>
              </w:rPr>
              <w:t>объектов и процессов</w:t>
            </w:r>
          </w:p>
        </w:tc>
        <w:tc>
          <w:tcPr>
            <w:tcW w:w="1135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0,5</w:t>
            </w:r>
          </w:p>
        </w:tc>
        <w:tc>
          <w:tcPr>
            <w:tcW w:w="1557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1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49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1923" w:val="left" w:leader="none"/>
                <w:tab w:pos="2821" w:val="left" w:leader="none"/>
              </w:tabs>
              <w:spacing w:line="270" w:lineRule="atLeast" w:before="25"/>
              <w:ind w:left="98" w:right="36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графическое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моделей. Табличные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 модели.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91"/>
              <w:rPr>
                <w:b/>
                <w:sz w:val="22"/>
              </w:rPr>
            </w:pPr>
          </w:p>
          <w:p>
            <w:pPr>
              <w:pStyle w:val="TableParagraph"/>
              <w:ind w:left="1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0,5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50" w:hRule="atLeast"/>
        </w:trPr>
        <w:tc>
          <w:tcPr>
            <w:tcW w:w="1095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381" w:val="left" w:leader="none"/>
              </w:tabs>
              <w:spacing w:before="46"/>
              <w:ind w:left="98" w:right="3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 </w:t>
            </w:r>
            <w:r>
              <w:rPr>
                <w:sz w:val="24"/>
              </w:rPr>
              <w:t>представленной в виде схем. Контрольная</w:t>
            </w:r>
            <w:r>
              <w:rPr>
                <w:spacing w:val="61"/>
                <w:w w:val="150"/>
                <w:sz w:val="24"/>
              </w:rPr>
              <w:t> 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> 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формализация»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2"/>
              <w:rPr>
                <w:b/>
                <w:sz w:val="22"/>
              </w:rPr>
            </w:pPr>
          </w:p>
          <w:p>
            <w:pPr>
              <w:pStyle w:val="TableParagraph"/>
              <w:ind w:left="189" w:right="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64"/>
              <w:rPr>
                <w:b/>
                <w:sz w:val="24"/>
              </w:rPr>
            </w:pPr>
          </w:p>
          <w:p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46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375" w:val="left" w:leader="none"/>
              </w:tabs>
              <w:spacing w:line="270" w:lineRule="atLeast" w:before="23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Простой линейный алгоритм для </w:t>
            </w:r>
            <w:r>
              <w:rPr>
                <w:spacing w:val="-2"/>
                <w:sz w:val="24"/>
              </w:rPr>
              <w:t>формального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исполнителя. </w:t>
            </w:r>
            <w:r>
              <w:rPr>
                <w:sz w:val="24"/>
              </w:rPr>
              <w:t>Решение задач на исполнителя с фиксированным набором команд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8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20.12.2023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29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</w:tbl>
    <w:p>
      <w:pPr>
        <w:pStyle w:val="TableParagraph"/>
        <w:spacing w:after="0" w:line="276" w:lineRule="auto"/>
        <w:rPr>
          <w:rFonts w:ascii="Calibri" w:hAnsi="Calibri"/>
          <w:sz w:val="22"/>
        </w:rPr>
        <w:sectPr>
          <w:pgSz w:w="16840" w:h="11910" w:orient="landscape"/>
          <w:pgMar w:top="820" w:bottom="280" w:left="708" w:right="1559"/>
        </w:sectPr>
      </w:pPr>
    </w:p>
    <w:p>
      <w:pPr>
        <w:pStyle w:val="BodyText"/>
        <w:spacing w:before="2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109"/>
        <w:gridCol w:w="1135"/>
        <w:gridCol w:w="1843"/>
        <w:gridCol w:w="1984"/>
        <w:gridCol w:w="1557"/>
        <w:gridCol w:w="2692"/>
      </w:tblGrid>
      <w:tr>
        <w:trPr>
          <w:trHeight w:val="1699" w:hRule="atLeast"/>
        </w:trPr>
        <w:tc>
          <w:tcPr>
            <w:tcW w:w="10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3088" w:val="left" w:leader="none"/>
              </w:tabs>
              <w:spacing w:before="43"/>
              <w:ind w:left="98" w:right="363"/>
              <w:jc w:val="both"/>
              <w:rPr>
                <w:sz w:val="24"/>
              </w:rPr>
            </w:pPr>
            <w:r>
              <w:rPr>
                <w:sz w:val="24"/>
              </w:rPr>
              <w:t>Алгоритм, записанный на </w:t>
            </w:r>
            <w:r>
              <w:rPr>
                <w:spacing w:val="-2"/>
                <w:sz w:val="24"/>
              </w:rPr>
              <w:t>естественном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языке,</w:t>
            </w:r>
          </w:p>
          <w:p>
            <w:pPr>
              <w:pStyle w:val="TableParagraph"/>
              <w:tabs>
                <w:tab w:pos="1489" w:val="left" w:leader="none"/>
                <w:tab w:pos="2566" w:val="left" w:leader="none"/>
                <w:tab w:pos="2888" w:val="left" w:leader="none"/>
              </w:tabs>
              <w:spacing w:line="270" w:lineRule="atLeast"/>
              <w:ind w:left="98" w:right="3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обрабатывающий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цепочки </w:t>
            </w:r>
            <w:r>
              <w:rPr>
                <w:sz w:val="24"/>
              </w:rPr>
              <w:t>символов или списки. Решение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построение </w:t>
            </w:r>
            <w:r>
              <w:rPr>
                <w:sz w:val="24"/>
              </w:rPr>
              <w:t>последовательностей и цепочек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12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27.12.2023</w:t>
            </w:r>
          </w:p>
        </w:tc>
        <w:tc>
          <w:tcPr>
            <w:tcW w:w="2692" w:type="dxa"/>
          </w:tcPr>
          <w:p>
            <w:pPr>
              <w:pStyle w:val="TableParagraph"/>
              <w:spacing w:before="153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81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алгоритм.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 составные условия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9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1926" w:val="left" w:leader="none"/>
                <w:tab w:pos="2715" w:val="left" w:leader="none"/>
              </w:tabs>
              <w:spacing w:before="46"/>
              <w:ind w:left="98" w:right="36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условным </w:t>
            </w:r>
            <w:r>
              <w:rPr>
                <w:sz w:val="24"/>
              </w:rPr>
              <w:t>оператором. Решение задач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425" w:hRule="atLeast"/>
        </w:trPr>
        <w:tc>
          <w:tcPr>
            <w:tcW w:w="10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046" w:val="left" w:leader="none"/>
                <w:tab w:pos="2619" w:val="left" w:leader="none"/>
                <w:tab w:pos="3032" w:val="left" w:leader="none"/>
              </w:tabs>
              <w:spacing w:line="270" w:lineRule="atLeast" w:before="25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Короткий алгоритм в различных средах исполнения. Понятие </w:t>
            </w:r>
            <w:r>
              <w:rPr>
                <w:spacing w:val="-2"/>
                <w:sz w:val="24"/>
              </w:rPr>
              <w:t>циклического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алгоритма. Знакомство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средой программирования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16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9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Исполнитель.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Линейный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10" w:lineRule="atLeast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81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00" w:lineRule="atLeast" w:before="12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50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Циклический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алгоритм.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Решение задач.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tabs>
                <w:tab w:pos="3608" w:val="left" w:leader="none"/>
              </w:tabs>
              <w:spacing w:line="276" w:lineRule="exact"/>
              <w:ind w:left="98" w:right="365"/>
              <w:rPr>
                <w:sz w:val="24"/>
              </w:rPr>
            </w:pPr>
            <w:r>
              <w:rPr>
                <w:spacing w:val="-2"/>
                <w:sz w:val="24"/>
              </w:rPr>
              <w:t>«Алгоритмизация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pacing w:val="-2"/>
                <w:sz w:val="24"/>
              </w:rPr>
              <w:t>программирование»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9"/>
              <w:rPr>
                <w:b/>
                <w:sz w:val="22"/>
              </w:rPr>
            </w:pPr>
          </w:p>
          <w:p>
            <w:pPr>
              <w:pStyle w:val="TableParagraph"/>
              <w:ind w:left="189" w:right="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46" w:hRule="atLeast"/>
        </w:trPr>
        <w:tc>
          <w:tcPr>
            <w:tcW w:w="1095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>
            <w:pPr>
              <w:pStyle w:val="TableParagraph"/>
              <w:tabs>
                <w:tab w:pos="2501" w:val="left" w:leader="none"/>
              </w:tabs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технологии.</w:t>
            </w:r>
          </w:p>
          <w:p>
            <w:pPr>
              <w:pStyle w:val="TableParagraph"/>
              <w:tabs>
                <w:tab w:pos="3030" w:val="left" w:leader="none"/>
              </w:tabs>
              <w:spacing w:line="274" w:lineRule="exact"/>
              <w:ind w:left="98" w:right="36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 </w:t>
            </w:r>
            <w:r>
              <w:rPr>
                <w:sz w:val="24"/>
              </w:rPr>
              <w:t>информации в сети Интернет.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89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669" w:hRule="atLeast"/>
        </w:trPr>
        <w:tc>
          <w:tcPr>
            <w:tcW w:w="1095" w:type="dxa"/>
          </w:tcPr>
          <w:p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571" w:val="left" w:leader="none"/>
              </w:tabs>
              <w:spacing w:before="46"/>
              <w:ind w:left="98" w:right="365"/>
              <w:rPr>
                <w:sz w:val="24"/>
              </w:rPr>
            </w:pPr>
            <w:r>
              <w:rPr>
                <w:sz w:val="24"/>
              </w:rPr>
              <w:t>Запросы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поисковых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логических</w:t>
            </w:r>
          </w:p>
        </w:tc>
        <w:tc>
          <w:tcPr>
            <w:tcW w:w="1135" w:type="dxa"/>
          </w:tcPr>
          <w:p>
            <w:pPr>
              <w:pStyle w:val="TableParagraph"/>
              <w:spacing w:before="20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204"/>
              <w:ind w:left="189" w:right="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202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</w:t>
            </w:r>
          </w:p>
        </w:tc>
      </w:tr>
    </w:tbl>
    <w:p>
      <w:pPr>
        <w:pStyle w:val="TableParagraph"/>
        <w:spacing w:after="0"/>
        <w:rPr>
          <w:rFonts w:ascii="Calibri"/>
          <w:sz w:val="22"/>
        </w:rPr>
        <w:sectPr>
          <w:pgSz w:w="16840" w:h="11910" w:orient="landscape"/>
          <w:pgMar w:top="820" w:bottom="280" w:left="708" w:right="1559"/>
        </w:sectPr>
      </w:pPr>
    </w:p>
    <w:p>
      <w:pPr>
        <w:pStyle w:val="BodyText"/>
        <w:spacing w:before="2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109"/>
        <w:gridCol w:w="1135"/>
        <w:gridCol w:w="1843"/>
        <w:gridCol w:w="1984"/>
        <w:gridCol w:w="1557"/>
        <w:gridCol w:w="2692"/>
      </w:tblGrid>
      <w:tr>
        <w:trPr>
          <w:trHeight w:val="871" w:hRule="atLeast"/>
        </w:trPr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9" w:type="dxa"/>
          </w:tcPr>
          <w:p>
            <w:pPr>
              <w:pStyle w:val="TableParagraph"/>
              <w:spacing w:line="276" w:lineRule="exact" w:before="23"/>
              <w:ind w:left="98" w:right="361"/>
              <w:jc w:val="both"/>
              <w:rPr>
                <w:sz w:val="24"/>
              </w:rPr>
            </w:pPr>
            <w:r>
              <w:rPr>
                <w:sz w:val="24"/>
              </w:rPr>
              <w:t>выражений. Контрольная работа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 теме «Информационно- коммуникационные технологии»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2" w:type="dxa"/>
          </w:tcPr>
          <w:p>
            <w:pPr>
              <w:pStyle w:val="TableParagraph"/>
              <w:spacing w:before="43"/>
              <w:ind w:left="23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oge.sdamgia.ru/</w:t>
            </w:r>
          </w:p>
        </w:tc>
      </w:tr>
      <w:tr>
        <w:trPr>
          <w:trHeight w:val="1149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09" w:type="dxa"/>
          </w:tcPr>
          <w:p>
            <w:pPr>
              <w:pStyle w:val="TableParagraph"/>
              <w:spacing w:line="270" w:lineRule="atLeast" w:before="25"/>
              <w:ind w:left="98" w:right="36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поисковых средств операционной системы. Типы файлов. Понятие файловой </w:t>
            </w:r>
            <w:r>
              <w:rPr>
                <w:spacing w:val="-2"/>
                <w:sz w:val="24"/>
              </w:rPr>
              <w:t>системы.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91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82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3029" w:val="left" w:leader="none"/>
              </w:tabs>
              <w:spacing w:before="46"/>
              <w:ind w:left="98" w:right="3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 </w:t>
            </w:r>
            <w:r>
              <w:rPr>
                <w:sz w:val="24"/>
              </w:rPr>
              <w:t>операционной системы и текстового редактора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8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09" w:type="dxa"/>
          </w:tcPr>
          <w:p>
            <w:pPr>
              <w:pStyle w:val="TableParagraph"/>
              <w:spacing w:before="43"/>
              <w:ind w:left="98" w:right="365"/>
              <w:jc w:val="both"/>
              <w:rPr>
                <w:sz w:val="24"/>
              </w:rPr>
            </w:pPr>
            <w:r>
              <w:rPr>
                <w:sz w:val="24"/>
              </w:rPr>
              <w:t>Текстовый процессор. Создание, редактирование и форматирование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00" w:lineRule="atLeast" w:before="12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81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09" w:type="dxa"/>
          </w:tcPr>
          <w:p>
            <w:pPr>
              <w:pStyle w:val="TableParagraph"/>
              <w:tabs>
                <w:tab w:pos="2410" w:val="left" w:leader="none"/>
                <w:tab w:pos="3622" w:val="left" w:leader="none"/>
              </w:tabs>
              <w:spacing w:before="46"/>
              <w:ind w:left="98" w:right="366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текстовом процессоре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9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09" w:type="dxa"/>
          </w:tcPr>
          <w:p>
            <w:pPr>
              <w:pStyle w:val="TableParagraph"/>
              <w:spacing w:before="43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Редактор презентаций. Создание и оформление слайдов. Стилевой оформление презентации.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00" w:lineRule="atLeast" w:before="13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8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Табличный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процессор.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Адресация </w:t>
            </w:r>
            <w:r>
              <w:rPr>
                <w:spacing w:val="-2"/>
                <w:sz w:val="24"/>
              </w:rPr>
              <w:t>ячеек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1150" w:hRule="atLeast"/>
        </w:trPr>
        <w:tc>
          <w:tcPr>
            <w:tcW w:w="109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 w:right="364"/>
              <w:jc w:val="both"/>
              <w:rPr>
                <w:sz w:val="24"/>
              </w:rPr>
            </w:pPr>
            <w:r>
              <w:rPr>
                <w:sz w:val="24"/>
              </w:rPr>
              <w:t>Встроенные функции в табличный процессор. Построение диаграмм. Контрольная</w:t>
            </w:r>
            <w:r>
              <w:rPr>
                <w:spacing w:val="61"/>
                <w:w w:val="150"/>
                <w:sz w:val="24"/>
              </w:rPr>
              <w:t> 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> 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>  </w:t>
            </w:r>
            <w:r>
              <w:rPr>
                <w:spacing w:val="-4"/>
                <w:sz w:val="24"/>
              </w:rPr>
              <w:t>теме</w:t>
            </w:r>
          </w:p>
          <w:p>
            <w:pPr>
              <w:pStyle w:val="TableParagraph"/>
              <w:spacing w:line="256" w:lineRule="exact"/>
              <w:ind w:left="98"/>
              <w:jc w:val="both"/>
              <w:rPr>
                <w:sz w:val="24"/>
              </w:rPr>
            </w:pPr>
            <w:r>
              <w:rPr>
                <w:sz w:val="24"/>
              </w:rPr>
              <w:t>«Информационные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технологии»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1"/>
              <w:rPr>
                <w:b/>
                <w:sz w:val="22"/>
              </w:rPr>
            </w:pPr>
          </w:p>
          <w:p>
            <w:pPr>
              <w:pStyle w:val="TableParagraph"/>
              <w:ind w:left="189" w:right="6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191"/>
              <w:rPr>
                <w:b/>
                <w:sz w:val="22"/>
              </w:rPr>
            </w:pPr>
          </w:p>
          <w:p>
            <w:pPr>
              <w:pStyle w:val="TableParagraph"/>
              <w:ind w:right="86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pacing w:val="-10"/>
                <w:sz w:val="22"/>
              </w:rPr>
              <w:t>1</w:t>
            </w:r>
          </w:p>
        </w:tc>
        <w:tc>
          <w:tcPr>
            <w:tcW w:w="1557" w:type="dxa"/>
          </w:tcPr>
          <w:p>
            <w:pPr>
              <w:pStyle w:val="TableParagraph"/>
              <w:spacing w:before="163"/>
              <w:rPr>
                <w:b/>
                <w:sz w:val="24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276" w:lineRule="auto" w:before="130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81" w:hRule="atLeast"/>
        </w:trPr>
        <w:tc>
          <w:tcPr>
            <w:tcW w:w="109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09" w:type="dxa"/>
          </w:tcPr>
          <w:p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07.05.2024</w:t>
            </w:r>
          </w:p>
        </w:tc>
        <w:tc>
          <w:tcPr>
            <w:tcW w:w="2692" w:type="dxa"/>
          </w:tcPr>
          <w:p>
            <w:pPr>
              <w:pStyle w:val="TableParagraph"/>
              <w:spacing w:line="310" w:lineRule="atLeast" w:before="12"/>
              <w:ind w:left="238" w:right="688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ЦОК </w:t>
            </w:r>
            <w:r>
              <w:rPr>
                <w:rFonts w:ascii="Calibri" w:hAns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976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09" w:type="dxa"/>
          </w:tcPr>
          <w:p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1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00" w:lineRule="atLeast" w:before="12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</w:tbl>
    <w:p>
      <w:pPr>
        <w:pStyle w:val="TableParagraph"/>
        <w:spacing w:after="0" w:line="300" w:lineRule="atLeast"/>
        <w:rPr>
          <w:rFonts w:ascii="Calibri"/>
          <w:sz w:val="22"/>
        </w:rPr>
        <w:sectPr>
          <w:pgSz w:w="16840" w:h="11910" w:orient="landscape"/>
          <w:pgMar w:top="820" w:bottom="280" w:left="708" w:right="1559"/>
        </w:sectPr>
      </w:pPr>
    </w:p>
    <w:p>
      <w:pPr>
        <w:pStyle w:val="BodyText"/>
        <w:spacing w:before="2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5"/>
        <w:gridCol w:w="4109"/>
        <w:gridCol w:w="1135"/>
        <w:gridCol w:w="1843"/>
        <w:gridCol w:w="1984"/>
        <w:gridCol w:w="1557"/>
        <w:gridCol w:w="2692"/>
      </w:tblGrid>
      <w:tr>
        <w:trPr>
          <w:trHeight w:val="979" w:hRule="atLeast"/>
        </w:trPr>
        <w:tc>
          <w:tcPr>
            <w:tcW w:w="109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09" w:type="dxa"/>
          </w:tcPr>
          <w:p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курсу</w:t>
            </w:r>
          </w:p>
        </w:tc>
        <w:tc>
          <w:tcPr>
            <w:tcW w:w="1135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77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22.05.2024</w:t>
            </w:r>
          </w:p>
        </w:tc>
        <w:tc>
          <w:tcPr>
            <w:tcW w:w="2692" w:type="dxa"/>
          </w:tcPr>
          <w:p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ЦОК</w:t>
            </w:r>
          </w:p>
          <w:p>
            <w:pPr>
              <w:pStyle w:val="TableParagraph"/>
              <w:spacing w:line="300" w:lineRule="atLeast" w:before="13"/>
              <w:ind w:left="238" w:right="688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https://inf- oge.sdamgia.ru/</w:t>
            </w:r>
          </w:p>
        </w:tc>
      </w:tr>
      <w:tr>
        <w:trPr>
          <w:trHeight w:val="676" w:hRule="atLeast"/>
        </w:trPr>
        <w:tc>
          <w:tcPr>
            <w:tcW w:w="5204" w:type="dxa"/>
            <w:gridSpan w:val="2"/>
          </w:tcPr>
          <w:p>
            <w:pPr>
              <w:pStyle w:val="TableParagraph"/>
              <w:spacing w:line="310" w:lineRule="atLeast" w:before="12"/>
              <w:ind w:left="235" w:right="11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5" w:type="dxa"/>
          </w:tcPr>
          <w:p>
            <w:pPr>
              <w:pStyle w:val="TableParagraph"/>
              <w:spacing w:before="204"/>
              <w:ind w:left="185" w:right="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before="204"/>
              <w:ind w:left="13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spacing w:before="97"/>
        <w:ind w:left="0" w:firstLine="0"/>
        <w:jc w:val="left"/>
        <w:rPr>
          <w:b/>
          <w:sz w:val="28"/>
        </w:rPr>
      </w:pPr>
    </w:p>
    <w:p>
      <w:pPr>
        <w:spacing w:line="506" w:lineRule="auto" w:before="0"/>
        <w:ind w:left="264" w:right="1407" w:firstLine="4477"/>
        <w:jc w:val="left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ОБЕСПЕЧЕНИЕ ОБЯЗАТЕЛЬНЫЕ УЧЕБНЫЕ МАТЕРИАЛЫ ДЛЯ УЧЕНИКА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39" w:lineRule="exact" w:before="0" w:after="0"/>
        <w:ind w:left="503" w:right="0" w:hanging="359"/>
        <w:jc w:val="left"/>
        <w:rPr>
          <w:rFonts w:ascii="Symbol" w:hAnsi="Symbol"/>
          <w:sz w:val="22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ИКТ</w:t>
      </w:r>
      <w:r>
        <w:rPr>
          <w:spacing w:val="-1"/>
          <w:sz w:val="24"/>
        </w:rPr>
        <w:t> </w:t>
      </w:r>
      <w:r>
        <w:rPr>
          <w:sz w:val="24"/>
        </w:rPr>
        <w:t>учебник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4"/>
          <w:sz w:val="24"/>
        </w:rPr>
        <w:t> </w:t>
      </w:r>
      <w:r>
        <w:rPr>
          <w:sz w:val="24"/>
        </w:rPr>
        <w:t>класса,</w:t>
      </w:r>
      <w:r>
        <w:rPr>
          <w:spacing w:val="-1"/>
          <w:sz w:val="24"/>
        </w:rPr>
        <w:t> </w:t>
      </w:r>
      <w:r>
        <w:rPr>
          <w:sz w:val="24"/>
        </w:rPr>
        <w:t>Босова</w:t>
      </w:r>
      <w:r>
        <w:rPr>
          <w:spacing w:val="-4"/>
          <w:sz w:val="24"/>
        </w:rPr>
        <w:t> </w:t>
      </w:r>
      <w:r>
        <w:rPr>
          <w:sz w:val="24"/>
        </w:rPr>
        <w:t>Л.Л.,</w:t>
      </w:r>
      <w:r>
        <w:rPr>
          <w:spacing w:val="-1"/>
          <w:sz w:val="24"/>
        </w:rPr>
        <w:t> </w:t>
      </w:r>
      <w:r>
        <w:rPr>
          <w:sz w:val="24"/>
        </w:rPr>
        <w:t>БИНОМ.</w:t>
      </w:r>
      <w:r>
        <w:rPr>
          <w:spacing w:val="-2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знаний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before="0"/>
        <w:ind w:left="264"/>
      </w:pPr>
      <w:r>
        <w:rPr/>
        <w:t>ЦИФРОВЫЕ</w:t>
      </w:r>
      <w:r>
        <w:rPr>
          <w:spacing w:val="-8"/>
        </w:rPr>
        <w:t> </w:t>
      </w:r>
      <w:r>
        <w:rPr/>
        <w:t>ОБРАЗОВАТЕЛЬНЫЕ</w:t>
      </w:r>
      <w:r>
        <w:rPr>
          <w:spacing w:val="-9"/>
        </w:rPr>
        <w:t> </w:t>
      </w:r>
      <w:r>
        <w:rPr/>
        <w:t>РЕСУРСЫ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8"/>
        </w:rPr>
        <w:t> </w:t>
      </w:r>
      <w:r>
        <w:rPr/>
        <w:t>СЕТИ</w:t>
      </w:r>
      <w:r>
        <w:rPr>
          <w:spacing w:val="-9"/>
        </w:rPr>
        <w:t> </w:t>
      </w:r>
      <w:r>
        <w:rPr>
          <w:spacing w:val="-2"/>
        </w:rPr>
        <w:t>ИНТЕРНЕТ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40" w:lineRule="auto" w:before="0" w:after="0"/>
        <w:ind w:left="503" w:right="0" w:hanging="359"/>
        <w:jc w:val="left"/>
        <w:rPr>
          <w:rFonts w:ascii="Symbol" w:hAnsi="Symbol"/>
          <w:color w:val="1F487C"/>
          <w:sz w:val="24"/>
        </w:rPr>
      </w:pPr>
      <w:hyperlink r:id="rId5">
        <w:r>
          <w:rPr>
            <w:color w:val="0000FF"/>
            <w:spacing w:val="-2"/>
            <w:sz w:val="24"/>
            <w:u w:val="single" w:color="0000FF"/>
          </w:rPr>
          <w:t>https://fipi.ru/</w:t>
        </w:r>
      </w:hyperlink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40" w:lineRule="auto" w:before="39" w:after="0"/>
        <w:ind w:left="503" w:right="0" w:hanging="359"/>
        <w:jc w:val="left"/>
        <w:rPr>
          <w:rFonts w:ascii="Symbol" w:hAnsi="Symbol"/>
          <w:sz w:val="24"/>
        </w:rPr>
      </w:pPr>
      <w:hyperlink r:id="rId6">
        <w:r>
          <w:rPr>
            <w:color w:val="0000FF"/>
            <w:spacing w:val="-2"/>
            <w:sz w:val="24"/>
            <w:u w:val="single" w:color="0000FF"/>
          </w:rPr>
          <w:t>https://inf-oge.sdamgia.ru/teacher</w:t>
        </w:r>
      </w:hyperlink>
    </w:p>
    <w:sectPr>
      <w:pgSz w:w="16840" w:h="11910" w:orient="landscape"/>
      <w:pgMar w:top="820" w:bottom="280" w:left="708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504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4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57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5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6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2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2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29" w:hanging="28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2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05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8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1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7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9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2" w:hanging="28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" w:hanging="70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62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2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950" w:hanging="24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6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pi.ru/" TargetMode="External"/><Relationship Id="rId6" Type="http://schemas.openxmlformats.org/officeDocument/2006/relationships/hyperlink" Target="https://inf-oge.sdamgia.ru/teache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2024-12-16T18:12:37Z</dcterms:created>
  <dcterms:modified xsi:type="dcterms:W3CDTF">2024-12-16T18:12:37Z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iLovePDF</vt:lpwstr>
  </property>
</Properties>
</file>