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9EE0" w14:textId="77777777" w:rsidR="00A578FA" w:rsidRPr="00A578FA" w:rsidRDefault="00A578FA" w:rsidP="007260C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8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14:paraId="084AAFCD" w14:textId="04E3B36D" w:rsidR="00A578FA" w:rsidRPr="00A578FA" w:rsidRDefault="00A578FA" w:rsidP="007260C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260C1">
        <w:rPr>
          <w:rFonts w:ascii="Times New Roman" w:hAnsi="Times New Roman" w:cs="Times New Roman"/>
          <w:color w:val="000000" w:themeColor="text1"/>
          <w:sz w:val="24"/>
          <w:szCs w:val="24"/>
        </w:rPr>
        <w:t>Большесолдатская средняя</w:t>
      </w:r>
      <w:r w:rsidRPr="00A5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школа» </w:t>
      </w:r>
    </w:p>
    <w:p w14:paraId="3446F655" w14:textId="0DCBE377" w:rsidR="00A578FA" w:rsidRPr="00A578FA" w:rsidRDefault="00590730" w:rsidP="007260C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57B26" wp14:editId="27446B51">
            <wp:simplePos x="0" y="0"/>
            <wp:positionH relativeFrom="column">
              <wp:posOffset>3438525</wp:posOffset>
            </wp:positionH>
            <wp:positionV relativeFrom="paragraph">
              <wp:posOffset>539750</wp:posOffset>
            </wp:positionV>
            <wp:extent cx="1394460" cy="1341120"/>
            <wp:effectExtent l="0" t="0" r="0" b="0"/>
            <wp:wrapNone/>
            <wp:docPr id="16014772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77263" name="Рисунок 2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8" t="82342" r="34772" b="1715"/>
                    <a:stretch/>
                  </pic:blipFill>
                  <pic:spPr bwMode="auto">
                    <a:xfrm>
                      <a:off x="0" y="0"/>
                      <a:ext cx="13944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FA" w:rsidRPr="00A578FA">
        <w:rPr>
          <w:rFonts w:ascii="Times New Roman" w:hAnsi="Times New Roman" w:cs="Times New Roman"/>
          <w:color w:val="000000" w:themeColor="text1"/>
          <w:sz w:val="24"/>
          <w:szCs w:val="24"/>
        </w:rPr>
        <w:t>Большесолдатского района Курской области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A578FA" w:rsidRPr="00A578FA" w14:paraId="5C8A61BA" w14:textId="77777777" w:rsidTr="003F5004">
        <w:tc>
          <w:tcPr>
            <w:tcW w:w="4621" w:type="dxa"/>
          </w:tcPr>
          <w:p w14:paraId="2164F0D3" w14:textId="77777777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8778F3E" w14:textId="2465E42B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78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СОГЛАСОВАН</w:t>
            </w: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</w:p>
        </w:tc>
        <w:tc>
          <w:tcPr>
            <w:tcW w:w="4622" w:type="dxa"/>
          </w:tcPr>
          <w:p w14:paraId="5DBF0707" w14:textId="77777777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47D78A7" w14:textId="627D2E2D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78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УТВЕРЖД</w:t>
            </w:r>
            <w:r w:rsidR="007260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ЁН</w:t>
            </w:r>
          </w:p>
        </w:tc>
      </w:tr>
      <w:tr w:rsidR="00A578FA" w:rsidRPr="00A578FA" w14:paraId="538DE87F" w14:textId="77777777" w:rsidTr="003F5004">
        <w:tc>
          <w:tcPr>
            <w:tcW w:w="4621" w:type="dxa"/>
          </w:tcPr>
          <w:p w14:paraId="43D40C37" w14:textId="77777777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</w:p>
        </w:tc>
        <w:tc>
          <w:tcPr>
            <w:tcW w:w="4622" w:type="dxa"/>
          </w:tcPr>
          <w:p w14:paraId="38E5662F" w14:textId="646E1F62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  <w:r w:rsidR="00444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A578FA" w:rsidRPr="00A578FA" w14:paraId="42283DFC" w14:textId="77777777" w:rsidTr="003F5004">
        <w:tc>
          <w:tcPr>
            <w:tcW w:w="4621" w:type="dxa"/>
          </w:tcPr>
          <w:p w14:paraId="061D3EA9" w14:textId="3A22519B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(протокол №</w:t>
            </w:r>
            <w:proofErr w:type="gramStart"/>
            <w:r w:rsidR="00A21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от</w:t>
            </w:r>
            <w:proofErr w:type="gramEnd"/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00A21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.03.2025г.)</w:t>
            </w:r>
          </w:p>
        </w:tc>
        <w:tc>
          <w:tcPr>
            <w:tcW w:w="4622" w:type="dxa"/>
          </w:tcPr>
          <w:p w14:paraId="2AF989CD" w14:textId="3662EC14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9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</w:t>
            </w:r>
            <w:r w:rsidR="0072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Федорова Г.В.</w:t>
            </w:r>
          </w:p>
        </w:tc>
      </w:tr>
      <w:tr w:rsidR="00A578FA" w:rsidRPr="00A578FA" w14:paraId="015B8BA2" w14:textId="77777777" w:rsidTr="003F5004">
        <w:tc>
          <w:tcPr>
            <w:tcW w:w="4621" w:type="dxa"/>
          </w:tcPr>
          <w:p w14:paraId="1CDED573" w14:textId="77777777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14:paraId="2BAF5BA5" w14:textId="1D6D8674" w:rsidR="00A578FA" w:rsidRPr="00A578FA" w:rsidRDefault="00A578FA" w:rsidP="003F50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(приказ</w:t>
            </w:r>
            <w:r w:rsidR="00A21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№31</w:t>
            </w: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</w:t>
            </w:r>
            <w:r w:rsidR="00A21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A5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.03.2025 г.)</w:t>
            </w:r>
          </w:p>
        </w:tc>
      </w:tr>
    </w:tbl>
    <w:p w14:paraId="118E2C06" w14:textId="77777777" w:rsidR="00A578FA" w:rsidRPr="00A578FA" w:rsidRDefault="00A578FA" w:rsidP="00056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3721" w14:textId="77777777" w:rsidR="00590730" w:rsidRDefault="00590730" w:rsidP="00056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92AA3" w14:textId="77777777" w:rsidR="00590730" w:rsidRDefault="00590730" w:rsidP="00056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C7097" w14:textId="77777777" w:rsidR="00590730" w:rsidRDefault="00590730" w:rsidP="00056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D59BE" w14:textId="77777777" w:rsidR="00590730" w:rsidRDefault="00590730" w:rsidP="00056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B1B6A" w14:textId="77777777" w:rsidR="00590730" w:rsidRDefault="00590730" w:rsidP="00056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4D3BE" w14:textId="6218950E" w:rsidR="0005697D" w:rsidRPr="00A578FA" w:rsidRDefault="0005697D" w:rsidP="00056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97D">
        <w:rPr>
          <w:rFonts w:ascii="Times New Roman" w:hAnsi="Times New Roman" w:cs="Times New Roman"/>
          <w:b/>
          <w:bCs/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</w:t>
      </w:r>
      <w:r w:rsidRPr="00A5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578F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05697D">
        <w:rPr>
          <w:rFonts w:ascii="Times New Roman" w:hAnsi="Times New Roman" w:cs="Times New Roman"/>
          <w:b/>
          <w:bCs/>
          <w:sz w:val="24"/>
          <w:szCs w:val="24"/>
        </w:rPr>
        <w:t xml:space="preserve"> основного</w:t>
      </w:r>
      <w:proofErr w:type="gramEnd"/>
      <w:r w:rsidRPr="0005697D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14:paraId="2025F60F" w14:textId="77777777" w:rsidR="0005697D" w:rsidRPr="0005697D" w:rsidRDefault="0005697D" w:rsidP="000569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BE5EF" w14:textId="77777777" w:rsidR="0005697D" w:rsidRPr="0005697D" w:rsidRDefault="0005697D" w:rsidP="00A57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97D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0310C75D" w14:textId="26331016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 и основного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35BCDD7A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14:paraId="29896EFC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187385FA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14:paraId="2704522D" w14:textId="1E7B664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6BD1603C" w14:textId="3DF2B0DC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3. Перевод обучающихся не зависит от периода (времени) учебного года.</w:t>
      </w:r>
    </w:p>
    <w:p w14:paraId="5A65E078" w14:textId="77777777" w:rsidR="0005697D" w:rsidRPr="007260C1" w:rsidRDefault="0005697D" w:rsidP="00A57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0C1">
        <w:rPr>
          <w:rFonts w:ascii="Times New Roman" w:hAnsi="Times New Roman" w:cs="Times New Roman"/>
          <w:b/>
          <w:bCs/>
          <w:sz w:val="24"/>
          <w:szCs w:val="24"/>
        </w:rPr>
        <w:t>II.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14:paraId="41804811" w14:textId="77777777" w:rsidR="007602D8" w:rsidRPr="007260C1" w:rsidRDefault="0005697D" w:rsidP="0076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 xml:space="preserve">4. </w:t>
      </w:r>
      <w:r w:rsidR="007602D8" w:rsidRPr="007260C1">
        <w:rPr>
          <w:rFonts w:ascii="Times New Roman" w:hAnsi="Times New Roman" w:cs="Times New Roman"/>
          <w:sz w:val="24"/>
          <w:szCs w:val="24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71598A44" w14:textId="77777777" w:rsidR="007602D8" w:rsidRPr="007260C1" w:rsidRDefault="007602D8" w:rsidP="0076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а) осуществляют выбор принимающей организации;</w:t>
      </w:r>
    </w:p>
    <w:p w14:paraId="131A4798" w14:textId="77777777" w:rsidR="007602D8" w:rsidRPr="007260C1" w:rsidRDefault="007602D8" w:rsidP="0076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lastRenderedPageBreak/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14:paraId="7239537B" w14:textId="77777777" w:rsidR="007602D8" w:rsidRPr="007260C1" w:rsidRDefault="007602D8" w:rsidP="0076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1C44778B" w14:textId="77777777" w:rsidR="007602D8" w:rsidRPr="007260C1" w:rsidRDefault="007602D8" w:rsidP="0076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 г. N 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</w:t>
      </w:r>
    </w:p>
    <w:p w14:paraId="77D27B57" w14:textId="09AACBAB" w:rsidR="0005697D" w:rsidRPr="007260C1" w:rsidRDefault="0005697D" w:rsidP="0076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5.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60D2ADDE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0D6501D5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б) дата рождения;</w:t>
      </w:r>
    </w:p>
    <w:p w14:paraId="7703F63B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14:paraId="6E0A3BED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19A9F51A" w14:textId="6F6B7006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6.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282C9F9E" w14:textId="5C3A40A4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7.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52F43A94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а) личное дело обучающегося;</w:t>
      </w:r>
    </w:p>
    <w:p w14:paraId="7E7812DC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5F786C9E" w14:textId="32470361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8.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29EBDC6A" w14:textId="0DAA981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lastRenderedPageBreak/>
        <w:t>9. Документы, указанные в </w:t>
      </w:r>
      <w:hyperlink r:id="rId5" w:anchor="1008" w:history="1">
        <w:r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7602D8"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260C1">
        <w:rPr>
          <w:rFonts w:ascii="Times New Roman" w:hAnsi="Times New Roman" w:cs="Times New Roman"/>
          <w:sz w:val="24"/>
          <w:szCs w:val="24"/>
        </w:rPr>
        <w:t> 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1E085A5E" w14:textId="7E604F23" w:rsidR="007602D8" w:rsidRPr="007260C1" w:rsidRDefault="007602D8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 xml:space="preserve">Заявление о зачислении обучающегося в указанную организацию в порядке перевода из исходной организации, документы, указанные в пункте </w:t>
      </w:r>
      <w:r w:rsidR="00A578FA" w:rsidRPr="007260C1">
        <w:rPr>
          <w:rFonts w:ascii="Times New Roman" w:hAnsi="Times New Roman" w:cs="Times New Roman"/>
          <w:sz w:val="24"/>
          <w:szCs w:val="24"/>
        </w:rPr>
        <w:t>7</w:t>
      </w:r>
      <w:r w:rsidRPr="007260C1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14:paraId="5873A161" w14:textId="74B5C05E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10.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14:paraId="6702DC07" w14:textId="44D13F09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 </w:t>
      </w:r>
      <w:hyperlink r:id="rId6" w:anchor="1008" w:history="1">
        <w:r w:rsidR="007602D8"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260C1">
        <w:rPr>
          <w:rFonts w:ascii="Times New Roman" w:hAnsi="Times New Roman" w:cs="Times New Roman"/>
          <w:sz w:val="24"/>
          <w:szCs w:val="24"/>
        </w:rPr>
        <w:t> настоящего Порядка, с указанием даты зачисления и класса.</w:t>
      </w:r>
    </w:p>
    <w:p w14:paraId="73BFF7EB" w14:textId="28DD63B0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</w:t>
      </w:r>
      <w:r w:rsidR="00A578FA" w:rsidRPr="007260C1">
        <w:rPr>
          <w:rFonts w:ascii="Times New Roman" w:hAnsi="Times New Roman" w:cs="Times New Roman"/>
          <w:sz w:val="24"/>
          <w:szCs w:val="24"/>
        </w:rPr>
        <w:t xml:space="preserve"> или в 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Pr="007260C1">
        <w:rPr>
          <w:rFonts w:ascii="Times New Roman" w:hAnsi="Times New Roman" w:cs="Times New Roman"/>
          <w:sz w:val="24"/>
          <w:szCs w:val="24"/>
        </w:rPr>
        <w:t xml:space="preserve">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2696EA7C" w14:textId="77777777" w:rsidR="0005697D" w:rsidRPr="007260C1" w:rsidRDefault="0005697D" w:rsidP="00A57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0C1">
        <w:rPr>
          <w:rFonts w:ascii="Times New Roman" w:hAnsi="Times New Roman" w:cs="Times New Roman"/>
          <w:b/>
          <w:bCs/>
          <w:sz w:val="24"/>
          <w:szCs w:val="24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14:paraId="227D313D" w14:textId="3BE8480A" w:rsidR="00A578FA" w:rsidRPr="007260C1" w:rsidRDefault="0005697D" w:rsidP="00A57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</w:t>
      </w:r>
      <w:r w:rsidR="007602D8" w:rsidRPr="007260C1">
        <w:rPr>
          <w:rFonts w:ascii="Times New Roman" w:hAnsi="Times New Roman" w:cs="Times New Roman"/>
          <w:sz w:val="24"/>
          <w:szCs w:val="24"/>
        </w:rPr>
        <w:t>3</w:t>
      </w:r>
      <w:r w:rsidRPr="007260C1">
        <w:rPr>
          <w:rFonts w:ascii="Times New Roman" w:hAnsi="Times New Roman" w:cs="Times New Roman"/>
          <w:sz w:val="24"/>
          <w:szCs w:val="24"/>
        </w:rPr>
        <w:t xml:space="preserve">. </w:t>
      </w:r>
      <w:r w:rsidR="00A578FA" w:rsidRPr="007260C1">
        <w:rPr>
          <w:rFonts w:ascii="Times New Roman" w:hAnsi="Times New Roman" w:cs="Times New Roman"/>
          <w:sz w:val="24"/>
          <w:szCs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14:paraId="686ABCF8" w14:textId="685AB41F" w:rsidR="0005697D" w:rsidRPr="007260C1" w:rsidRDefault="00A578FA" w:rsidP="00A57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14:paraId="61E06476" w14:textId="6DD7AD96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</w:t>
      </w:r>
      <w:r w:rsidR="007602D8" w:rsidRPr="007260C1">
        <w:rPr>
          <w:rFonts w:ascii="Times New Roman" w:hAnsi="Times New Roman" w:cs="Times New Roman"/>
          <w:sz w:val="24"/>
          <w:szCs w:val="24"/>
        </w:rPr>
        <w:t>4</w:t>
      </w:r>
      <w:r w:rsidRPr="007260C1">
        <w:rPr>
          <w:rFonts w:ascii="Times New Roman" w:hAnsi="Times New Roman" w:cs="Times New Roman"/>
          <w:sz w:val="24"/>
          <w:szCs w:val="24"/>
        </w:rPr>
        <w:t xml:space="preserve">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</w:t>
      </w:r>
      <w:r w:rsidRPr="007260C1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</w:t>
      </w:r>
      <w:r w:rsidR="00A578FA" w:rsidRPr="007260C1">
        <w:rPr>
          <w:rFonts w:ascii="Times New Roman" w:hAnsi="Times New Roman" w:cs="Times New Roman"/>
          <w:sz w:val="24"/>
          <w:szCs w:val="24"/>
        </w:rPr>
        <w:t xml:space="preserve">или электронной форме с использованием сети Интернет, или посредством ЕПГУ, или функционала (сервисов) региональных информационных систем </w:t>
      </w:r>
      <w:r w:rsidRPr="007260C1">
        <w:rPr>
          <w:rFonts w:ascii="Times New Roman" w:hAnsi="Times New Roman" w:cs="Times New Roman"/>
          <w:sz w:val="24"/>
          <w:szCs w:val="24"/>
        </w:rPr>
        <w:t>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787AF20F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1FA51892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1BAC5AE7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3E281CCB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23E57F86" w14:textId="59207F39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 (далее - Реестр организаций).</w:t>
      </w:r>
    </w:p>
    <w:p w14:paraId="365A011C" w14:textId="07130C71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</w:t>
      </w:r>
      <w:r w:rsidR="007602D8" w:rsidRPr="007260C1">
        <w:rPr>
          <w:rFonts w:ascii="Times New Roman" w:hAnsi="Times New Roman" w:cs="Times New Roman"/>
          <w:sz w:val="24"/>
          <w:szCs w:val="24"/>
        </w:rPr>
        <w:t>5</w:t>
      </w:r>
      <w:r w:rsidRPr="007260C1">
        <w:rPr>
          <w:rFonts w:ascii="Times New Roman" w:hAnsi="Times New Roman" w:cs="Times New Roman"/>
          <w:sz w:val="24"/>
          <w:szCs w:val="24"/>
        </w:rPr>
        <w:t>. Учредитель, за исключением случая, указанного в </w:t>
      </w:r>
      <w:r w:rsidR="007602D8" w:rsidRPr="007260C1">
        <w:rPr>
          <w:rFonts w:ascii="Times New Roman" w:hAnsi="Times New Roman" w:cs="Times New Roman"/>
          <w:sz w:val="24"/>
          <w:szCs w:val="24"/>
        </w:rPr>
        <w:t>пункте 13</w:t>
      </w:r>
      <w:r w:rsidRPr="007260C1">
        <w:rPr>
          <w:rFonts w:ascii="Times New Roman" w:hAnsi="Times New Roman" w:cs="Times New Roman"/>
          <w:sz w:val="24"/>
          <w:szCs w:val="24"/>
        </w:rPr>
        <w:t> настоящего Порядка, осуществляет выбор принимающих организаций с использованием:</w:t>
      </w:r>
    </w:p>
    <w:p w14:paraId="35E96950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5679E93E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б) сведений, содержащихся в Реестре организаций.</w:t>
      </w:r>
    </w:p>
    <w:p w14:paraId="1DF5DECB" w14:textId="6B79A175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</w:t>
      </w:r>
      <w:r w:rsidR="007602D8" w:rsidRPr="007260C1">
        <w:rPr>
          <w:rFonts w:ascii="Times New Roman" w:hAnsi="Times New Roman" w:cs="Times New Roman"/>
          <w:sz w:val="24"/>
          <w:szCs w:val="24"/>
        </w:rPr>
        <w:t>6</w:t>
      </w:r>
      <w:r w:rsidRPr="007260C1">
        <w:rPr>
          <w:rFonts w:ascii="Times New Roman" w:hAnsi="Times New Roman" w:cs="Times New Roman"/>
          <w:sz w:val="24"/>
          <w:szCs w:val="24"/>
        </w:rPr>
        <w:t>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7C70E177" w14:textId="1154DAA8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</w:t>
      </w:r>
      <w:r w:rsidR="00A578FA" w:rsidRPr="007260C1">
        <w:rPr>
          <w:rFonts w:ascii="Times New Roman" w:hAnsi="Times New Roman" w:cs="Times New Roman"/>
          <w:sz w:val="24"/>
          <w:szCs w:val="24"/>
        </w:rPr>
        <w:t xml:space="preserve">или в электронной форме с использованием сети Интернет, или посредством ЕПГУ, или функционала (сервисов) региональных информационных систем </w:t>
      </w:r>
      <w:r w:rsidRPr="007260C1">
        <w:rPr>
          <w:rFonts w:ascii="Times New Roman" w:hAnsi="Times New Roman" w:cs="Times New Roman"/>
          <w:sz w:val="24"/>
          <w:szCs w:val="24"/>
        </w:rPr>
        <w:t>проинформировать о возможности перевода обучающихся.</w:t>
      </w:r>
    </w:p>
    <w:p w14:paraId="11869CA0" w14:textId="59F72128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602D8" w:rsidRPr="007260C1">
        <w:rPr>
          <w:rFonts w:ascii="Times New Roman" w:hAnsi="Times New Roman" w:cs="Times New Roman"/>
          <w:sz w:val="24"/>
          <w:szCs w:val="24"/>
        </w:rPr>
        <w:t>7</w:t>
      </w:r>
      <w:r w:rsidRPr="007260C1">
        <w:rPr>
          <w:rFonts w:ascii="Times New Roman" w:hAnsi="Times New Roman" w:cs="Times New Roman"/>
          <w:sz w:val="24"/>
          <w:szCs w:val="24"/>
        </w:rPr>
        <w:t>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 </w:t>
      </w:r>
      <w:hyperlink r:id="rId7" w:anchor="1003" w:history="1">
        <w:r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A578FA"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7260C1">
        <w:rPr>
          <w:rFonts w:ascii="Times New Roman" w:hAnsi="Times New Roman" w:cs="Times New Roman"/>
          <w:sz w:val="24"/>
          <w:szCs w:val="24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74336C7B" w14:textId="679D0DB4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</w:t>
      </w:r>
      <w:r w:rsidR="007602D8" w:rsidRPr="007260C1">
        <w:rPr>
          <w:rFonts w:ascii="Times New Roman" w:hAnsi="Times New Roman" w:cs="Times New Roman"/>
          <w:sz w:val="24"/>
          <w:szCs w:val="24"/>
        </w:rPr>
        <w:t>8</w:t>
      </w:r>
      <w:r w:rsidRPr="007260C1">
        <w:rPr>
          <w:rFonts w:ascii="Times New Roman" w:hAnsi="Times New Roman" w:cs="Times New Roman"/>
          <w:sz w:val="24"/>
          <w:szCs w:val="24"/>
        </w:rPr>
        <w:t>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73D59A06" w14:textId="74BC7469" w:rsidR="0005697D" w:rsidRPr="007260C1" w:rsidRDefault="007602D8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19</w:t>
      </w:r>
      <w:r w:rsidR="0005697D" w:rsidRPr="007260C1">
        <w:rPr>
          <w:rFonts w:ascii="Times New Roman" w:hAnsi="Times New Roman" w:cs="Times New Roman"/>
          <w:sz w:val="24"/>
          <w:szCs w:val="24"/>
        </w:rPr>
        <w:t>. После получения соответствующих письменных согласий лиц, указанных в </w:t>
      </w:r>
      <w:hyperlink r:id="rId8" w:anchor="1003" w:history="1">
        <w:r w:rsidR="0005697D"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A578FA"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05697D" w:rsidRPr="007260C1">
        <w:rPr>
          <w:rFonts w:ascii="Times New Roman" w:hAnsi="Times New Roman" w:cs="Times New Roman"/>
          <w:sz w:val="24"/>
          <w:szCs w:val="24"/>
        </w:rPr>
        <w:t> 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6482D562" w14:textId="0CA35861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2</w:t>
      </w:r>
      <w:r w:rsidR="007602D8" w:rsidRPr="007260C1">
        <w:rPr>
          <w:rFonts w:ascii="Times New Roman" w:hAnsi="Times New Roman" w:cs="Times New Roman"/>
          <w:sz w:val="24"/>
          <w:szCs w:val="24"/>
        </w:rPr>
        <w:t>0</w:t>
      </w:r>
      <w:r w:rsidRPr="007260C1">
        <w:rPr>
          <w:rFonts w:ascii="Times New Roman" w:hAnsi="Times New Roman" w:cs="Times New Roman"/>
          <w:sz w:val="24"/>
          <w:szCs w:val="24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9" w:anchor="1003" w:history="1">
        <w:r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A578FA"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7260C1">
        <w:rPr>
          <w:rFonts w:ascii="Times New Roman" w:hAnsi="Times New Roman" w:cs="Times New Roman"/>
          <w:sz w:val="24"/>
          <w:szCs w:val="24"/>
        </w:rPr>
        <w:t> настоящего Порядка, личные дела обучающихся.</w:t>
      </w:r>
    </w:p>
    <w:p w14:paraId="0A40FE86" w14:textId="1D50F45C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2</w:t>
      </w:r>
      <w:r w:rsidR="007602D8" w:rsidRPr="007260C1">
        <w:rPr>
          <w:rFonts w:ascii="Times New Roman" w:hAnsi="Times New Roman" w:cs="Times New Roman"/>
          <w:sz w:val="24"/>
          <w:szCs w:val="24"/>
        </w:rPr>
        <w:t>1</w:t>
      </w:r>
      <w:r w:rsidRPr="007260C1">
        <w:rPr>
          <w:rFonts w:ascii="Times New Roman" w:hAnsi="Times New Roman" w:cs="Times New Roman"/>
          <w:sz w:val="24"/>
          <w:szCs w:val="24"/>
        </w:rPr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7A71200F" w14:textId="77777777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60E7E74B" w14:textId="297DF58E" w:rsidR="0005697D" w:rsidRPr="007260C1" w:rsidRDefault="0005697D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0C1">
        <w:rPr>
          <w:rFonts w:ascii="Times New Roman" w:hAnsi="Times New Roman" w:cs="Times New Roman"/>
          <w:sz w:val="24"/>
          <w:szCs w:val="24"/>
        </w:rPr>
        <w:t>2</w:t>
      </w:r>
      <w:r w:rsidR="007602D8" w:rsidRPr="007260C1">
        <w:rPr>
          <w:rFonts w:ascii="Times New Roman" w:hAnsi="Times New Roman" w:cs="Times New Roman"/>
          <w:sz w:val="24"/>
          <w:szCs w:val="24"/>
        </w:rPr>
        <w:t>2</w:t>
      </w:r>
      <w:r w:rsidRPr="007260C1">
        <w:rPr>
          <w:rFonts w:ascii="Times New Roman" w:hAnsi="Times New Roman" w:cs="Times New Roman"/>
          <w:sz w:val="24"/>
          <w:szCs w:val="24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0" w:anchor="1003" w:history="1">
        <w:r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A578FA" w:rsidRPr="007260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7260C1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14:paraId="691DBBE6" w14:textId="77777777" w:rsidR="003C7705" w:rsidRPr="007260C1" w:rsidRDefault="003C7705" w:rsidP="0005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7705" w:rsidRPr="0072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B"/>
    <w:rsid w:val="00041B6C"/>
    <w:rsid w:val="0005697D"/>
    <w:rsid w:val="001E2A5B"/>
    <w:rsid w:val="002B6338"/>
    <w:rsid w:val="003C7705"/>
    <w:rsid w:val="003D44D7"/>
    <w:rsid w:val="00444F6C"/>
    <w:rsid w:val="00590730"/>
    <w:rsid w:val="006A7B51"/>
    <w:rsid w:val="007260C1"/>
    <w:rsid w:val="007602D8"/>
    <w:rsid w:val="008B14BA"/>
    <w:rsid w:val="00A214A3"/>
    <w:rsid w:val="00A578FA"/>
    <w:rsid w:val="00AE31CE"/>
    <w:rsid w:val="00BA2C6F"/>
    <w:rsid w:val="00B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7078"/>
  <w15:chartTrackingRefBased/>
  <w15:docId w15:val="{2DC8A7A6-A518-41D1-A828-5427F57F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6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6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6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6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6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6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6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6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6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6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062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569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697D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7602D8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A578FA"/>
    <w:pPr>
      <w:spacing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82496/?ysclid=m8orhi9c81780548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782496/?ysclid=m8orhi9c817805489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782496/?ysclid=m8orhi9c817805489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6782496/?ysclid=m8orhi9c81780548916" TargetMode="External"/><Relationship Id="rId10" Type="http://schemas.openxmlformats.org/officeDocument/2006/relationships/hyperlink" Target="https://www.garant.ru/products/ipo/prime/doc/406782496/?ysclid=m8orhi9c8178054891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arant.ru/products/ipo/prime/doc/406782496/?ysclid=m8orhi9c81780548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6</cp:revision>
  <dcterms:created xsi:type="dcterms:W3CDTF">2025-03-25T17:21:00Z</dcterms:created>
  <dcterms:modified xsi:type="dcterms:W3CDTF">2025-03-28T07:53:00Z</dcterms:modified>
</cp:coreProperties>
</file>